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ind w:right="5"/>
      </w:pPr>
      <w:bookmarkStart w:name="Slide Number 1" w:id="1"/>
      <w:bookmarkEnd w:id="1"/>
      <w:r>
        <w:rPr>
          <w:b w:val="0"/>
        </w:rPr>
      </w:r>
      <w:r>
        <w:rPr/>
        <w:t>Pain</w:t>
      </w:r>
      <w:r>
        <w:rPr>
          <w:spacing w:val="-19"/>
        </w:rPr>
        <w:t> </w:t>
      </w:r>
      <w:r>
        <w:rPr/>
        <w:t>Catastrophizing</w:t>
      </w:r>
      <w:r>
        <w:rPr>
          <w:spacing w:val="-19"/>
        </w:rPr>
        <w:t> </w:t>
      </w:r>
      <w:r>
        <w:rPr/>
        <w:t>as</w:t>
      </w:r>
      <w:r>
        <w:rPr>
          <w:spacing w:val="-16"/>
        </w:rPr>
        <w:t> </w:t>
      </w:r>
      <w:r>
        <w:rPr/>
        <w:t>a</w:t>
      </w:r>
      <w:r>
        <w:rPr>
          <w:spacing w:val="-16"/>
        </w:rPr>
        <w:t> </w:t>
      </w:r>
      <w:r>
        <w:rPr/>
        <w:t>Predictor</w:t>
      </w:r>
      <w:r>
        <w:rPr>
          <w:spacing w:val="-19"/>
        </w:rPr>
        <w:t> </w:t>
      </w:r>
      <w:r>
        <w:rPr/>
        <w:t>of</w:t>
      </w:r>
      <w:r>
        <w:rPr>
          <w:spacing w:val="-16"/>
        </w:rPr>
        <w:t> </w:t>
      </w:r>
      <w:r>
        <w:rPr/>
        <w:t>Physical</w:t>
      </w:r>
      <w:r>
        <w:rPr>
          <w:spacing w:val="-19"/>
        </w:rPr>
        <w:t> </w:t>
      </w:r>
      <w:r>
        <w:rPr/>
        <w:t>Performance</w:t>
      </w:r>
      <w:r>
        <w:rPr>
          <w:spacing w:val="-19"/>
        </w:rPr>
        <w:t> </w:t>
      </w:r>
      <w:r>
        <w:rPr/>
        <w:t>among</w:t>
      </w:r>
      <w:r>
        <w:rPr>
          <w:spacing w:val="-17"/>
        </w:rPr>
        <w:t> </w:t>
      </w:r>
      <w:r>
        <w:rPr>
          <w:spacing w:val="-2"/>
        </w:rPr>
        <w:t>Older</w:t>
      </w:r>
    </w:p>
    <w:p>
      <w:pPr>
        <w:pStyle w:val="Title"/>
        <w:spacing w:line="981" w:lineRule="exact"/>
      </w:pPr>
      <w:r>
        <w:rPr/>
        <w:t>Adults</w:t>
      </w:r>
      <w:r>
        <w:rPr>
          <w:spacing w:val="-6"/>
        </w:rPr>
        <w:t> </w:t>
      </w:r>
      <w:r>
        <w:rPr/>
        <w:t>with</w:t>
      </w:r>
      <w:r>
        <w:rPr>
          <w:spacing w:val="-3"/>
        </w:rPr>
        <w:t> </w:t>
      </w:r>
      <w:r>
        <w:rPr/>
        <w:t>and</w:t>
      </w:r>
      <w:r>
        <w:rPr>
          <w:spacing w:val="-5"/>
        </w:rPr>
        <w:t> </w:t>
      </w:r>
      <w:r>
        <w:rPr/>
        <w:t>without</w:t>
      </w:r>
      <w:r>
        <w:rPr>
          <w:spacing w:val="-5"/>
        </w:rPr>
        <w:t> </w:t>
      </w:r>
      <w:r>
        <w:rPr>
          <w:spacing w:val="-2"/>
        </w:rPr>
        <w:t>Fibromyalgia</w:t>
      </w:r>
    </w:p>
    <w:p>
      <w:pPr>
        <w:spacing w:before="199"/>
        <w:ind w:left="3100" w:right="1" w:firstLine="0"/>
        <w:jc w:val="center"/>
        <w:rPr>
          <w:i/>
          <w:sz w:val="45"/>
        </w:rPr>
      </w:pPr>
      <w:r>
        <w:rPr>
          <w:i/>
          <w:sz w:val="45"/>
        </w:rPr>
        <w:t>Priyanka</w:t>
      </w:r>
      <w:r>
        <w:rPr>
          <w:i/>
          <w:spacing w:val="11"/>
          <w:sz w:val="45"/>
        </w:rPr>
        <w:t> </w:t>
      </w:r>
      <w:r>
        <w:rPr>
          <w:i/>
          <w:sz w:val="45"/>
        </w:rPr>
        <w:t>Taneja</w:t>
      </w:r>
      <w:r>
        <w:rPr>
          <w:i/>
          <w:sz w:val="45"/>
          <w:vertAlign w:val="superscript"/>
        </w:rPr>
        <w:t>1,4</w:t>
      </w:r>
      <w:r>
        <w:rPr>
          <w:i/>
          <w:sz w:val="45"/>
          <w:vertAlign w:val="baseline"/>
        </w:rPr>
        <w:t>,</w:t>
      </w:r>
      <w:r>
        <w:rPr>
          <w:i/>
          <w:spacing w:val="13"/>
          <w:sz w:val="45"/>
          <w:vertAlign w:val="baseline"/>
        </w:rPr>
        <w:t> </w:t>
      </w:r>
      <w:r>
        <w:rPr>
          <w:i/>
          <w:sz w:val="45"/>
          <w:vertAlign w:val="baseline"/>
        </w:rPr>
        <w:t>Miriam</w:t>
      </w:r>
      <w:r>
        <w:rPr>
          <w:i/>
          <w:spacing w:val="13"/>
          <w:sz w:val="45"/>
          <w:vertAlign w:val="baseline"/>
        </w:rPr>
        <w:t> </w:t>
      </w:r>
      <w:r>
        <w:rPr>
          <w:i/>
          <w:sz w:val="45"/>
          <w:vertAlign w:val="baseline"/>
        </w:rPr>
        <w:t>Gamboa</w:t>
      </w:r>
      <w:r>
        <w:rPr>
          <w:i/>
          <w:sz w:val="45"/>
          <w:vertAlign w:val="superscript"/>
        </w:rPr>
        <w:t>2,4</w:t>
      </w:r>
      <w:r>
        <w:rPr>
          <w:i/>
          <w:sz w:val="45"/>
          <w:vertAlign w:val="baseline"/>
        </w:rPr>
        <w:t>,</w:t>
      </w:r>
      <w:r>
        <w:rPr>
          <w:i/>
          <w:spacing w:val="15"/>
          <w:sz w:val="45"/>
          <w:vertAlign w:val="baseline"/>
        </w:rPr>
        <w:t> </w:t>
      </w:r>
      <w:r>
        <w:rPr>
          <w:i/>
          <w:sz w:val="45"/>
          <w:vertAlign w:val="baseline"/>
        </w:rPr>
        <w:t>Holly</w:t>
      </w:r>
      <w:r>
        <w:rPr>
          <w:i/>
          <w:spacing w:val="11"/>
          <w:sz w:val="45"/>
          <w:vertAlign w:val="baseline"/>
        </w:rPr>
        <w:t> </w:t>
      </w:r>
      <w:r>
        <w:rPr>
          <w:i/>
          <w:sz w:val="45"/>
          <w:vertAlign w:val="baseline"/>
        </w:rPr>
        <w:t>Steininger</w:t>
      </w:r>
      <w:r>
        <w:rPr>
          <w:i/>
          <w:sz w:val="45"/>
          <w:vertAlign w:val="superscript"/>
        </w:rPr>
        <w:t>3,4</w:t>
      </w:r>
      <w:r>
        <w:rPr>
          <w:i/>
          <w:sz w:val="45"/>
          <w:vertAlign w:val="baseline"/>
        </w:rPr>
        <w:t>,</w:t>
      </w:r>
      <w:r>
        <w:rPr>
          <w:i/>
          <w:spacing w:val="15"/>
          <w:sz w:val="45"/>
          <w:vertAlign w:val="baseline"/>
        </w:rPr>
        <w:t> </w:t>
      </w:r>
      <w:r>
        <w:rPr>
          <w:i/>
          <w:sz w:val="45"/>
          <w:vertAlign w:val="baseline"/>
        </w:rPr>
        <w:t>and</w:t>
      </w:r>
      <w:r>
        <w:rPr>
          <w:i/>
          <w:spacing w:val="11"/>
          <w:sz w:val="45"/>
          <w:vertAlign w:val="baseline"/>
        </w:rPr>
        <w:t> </w:t>
      </w:r>
      <w:r>
        <w:rPr>
          <w:i/>
          <w:sz w:val="45"/>
          <w:vertAlign w:val="baseline"/>
        </w:rPr>
        <w:t>Jordan</w:t>
      </w:r>
      <w:r>
        <w:rPr>
          <w:i/>
          <w:spacing w:val="13"/>
          <w:sz w:val="45"/>
          <w:vertAlign w:val="baseline"/>
        </w:rPr>
        <w:t> </w:t>
      </w:r>
      <w:r>
        <w:rPr>
          <w:i/>
          <w:sz w:val="45"/>
          <w:vertAlign w:val="baseline"/>
        </w:rPr>
        <w:t>K.</w:t>
      </w:r>
      <w:r>
        <w:rPr>
          <w:i/>
          <w:spacing w:val="9"/>
          <w:sz w:val="45"/>
          <w:vertAlign w:val="baseline"/>
        </w:rPr>
        <w:t> </w:t>
      </w:r>
      <w:r>
        <w:rPr>
          <w:i/>
          <w:spacing w:val="-2"/>
          <w:sz w:val="45"/>
          <w:vertAlign w:val="baseline"/>
        </w:rPr>
        <w:t>Aquino</w:t>
      </w:r>
      <w:r>
        <w:rPr>
          <w:i/>
          <w:spacing w:val="-2"/>
          <w:sz w:val="45"/>
          <w:vertAlign w:val="superscript"/>
        </w:rPr>
        <w:t>1,4</w:t>
      </w:r>
    </w:p>
    <w:p>
      <w:pPr>
        <w:spacing w:before="17"/>
        <w:ind w:left="3100" w:right="3" w:firstLine="0"/>
        <w:jc w:val="center"/>
        <w:rPr>
          <w:sz w:val="45"/>
        </w:rPr>
      </w:pPr>
      <w:r>
        <w:rPr>
          <w:position w:val="14"/>
          <w:sz w:val="30"/>
        </w:rPr>
        <w:t>1</w:t>
      </w:r>
      <w:r>
        <w:rPr>
          <w:sz w:val="45"/>
        </w:rPr>
        <w:t>Department</w:t>
      </w:r>
      <w:r>
        <w:rPr>
          <w:spacing w:val="8"/>
          <w:sz w:val="45"/>
        </w:rPr>
        <w:t> </w:t>
      </w:r>
      <w:r>
        <w:rPr>
          <w:sz w:val="45"/>
        </w:rPr>
        <w:t>of</w:t>
      </w:r>
      <w:r>
        <w:rPr>
          <w:spacing w:val="6"/>
          <w:sz w:val="45"/>
        </w:rPr>
        <w:t> </w:t>
      </w:r>
      <w:r>
        <w:rPr>
          <w:sz w:val="45"/>
        </w:rPr>
        <w:t>Health</w:t>
      </w:r>
      <w:r>
        <w:rPr>
          <w:spacing w:val="7"/>
          <w:sz w:val="45"/>
        </w:rPr>
        <w:t> </w:t>
      </w:r>
      <w:r>
        <w:rPr>
          <w:sz w:val="45"/>
        </w:rPr>
        <w:t>Science,</w:t>
      </w:r>
      <w:r>
        <w:rPr>
          <w:spacing w:val="11"/>
          <w:sz w:val="45"/>
        </w:rPr>
        <w:t> </w:t>
      </w:r>
      <w:r>
        <w:rPr>
          <w:sz w:val="45"/>
          <w:vertAlign w:val="superscript"/>
        </w:rPr>
        <w:t>2</w:t>
      </w:r>
      <w:r>
        <w:rPr>
          <w:sz w:val="45"/>
          <w:vertAlign w:val="baseline"/>
        </w:rPr>
        <w:t>Department</w:t>
      </w:r>
      <w:r>
        <w:rPr>
          <w:spacing w:val="11"/>
          <w:sz w:val="45"/>
          <w:vertAlign w:val="baseline"/>
        </w:rPr>
        <w:t> </w:t>
      </w:r>
      <w:r>
        <w:rPr>
          <w:sz w:val="45"/>
          <w:vertAlign w:val="baseline"/>
        </w:rPr>
        <w:t>of</w:t>
      </w:r>
      <w:r>
        <w:rPr>
          <w:spacing w:val="5"/>
          <w:sz w:val="45"/>
          <w:vertAlign w:val="baseline"/>
        </w:rPr>
        <w:t> </w:t>
      </w:r>
      <w:r>
        <w:rPr>
          <w:sz w:val="45"/>
          <w:vertAlign w:val="baseline"/>
        </w:rPr>
        <w:t>Psychology,</w:t>
      </w:r>
      <w:r>
        <w:rPr>
          <w:spacing w:val="10"/>
          <w:sz w:val="45"/>
          <w:vertAlign w:val="baseline"/>
        </w:rPr>
        <w:t> </w:t>
      </w:r>
      <w:r>
        <w:rPr>
          <w:sz w:val="45"/>
          <w:vertAlign w:val="superscript"/>
        </w:rPr>
        <w:t>3</w:t>
      </w:r>
      <w:r>
        <w:rPr>
          <w:sz w:val="45"/>
          <w:vertAlign w:val="baseline"/>
        </w:rPr>
        <w:t>Department</w:t>
      </w:r>
      <w:r>
        <w:rPr>
          <w:spacing w:val="10"/>
          <w:sz w:val="45"/>
          <w:vertAlign w:val="baseline"/>
        </w:rPr>
        <w:t> </w:t>
      </w:r>
      <w:r>
        <w:rPr>
          <w:sz w:val="45"/>
          <w:vertAlign w:val="baseline"/>
        </w:rPr>
        <w:t>of</w:t>
      </w:r>
      <w:r>
        <w:rPr>
          <w:spacing w:val="7"/>
          <w:sz w:val="45"/>
          <w:vertAlign w:val="baseline"/>
        </w:rPr>
        <w:t> </w:t>
      </w:r>
      <w:r>
        <w:rPr>
          <w:sz w:val="45"/>
          <w:vertAlign w:val="baseline"/>
        </w:rPr>
        <w:t>Biological</w:t>
      </w:r>
      <w:r>
        <w:rPr>
          <w:spacing w:val="10"/>
          <w:sz w:val="45"/>
          <w:vertAlign w:val="baseline"/>
        </w:rPr>
        <w:t> </w:t>
      </w:r>
      <w:r>
        <w:rPr>
          <w:sz w:val="45"/>
          <w:vertAlign w:val="baseline"/>
        </w:rPr>
        <w:t>Sciences,</w:t>
      </w:r>
      <w:r>
        <w:rPr>
          <w:spacing w:val="11"/>
          <w:sz w:val="45"/>
          <w:vertAlign w:val="baseline"/>
        </w:rPr>
        <w:t> </w:t>
      </w:r>
      <w:r>
        <w:rPr>
          <w:sz w:val="45"/>
          <w:vertAlign w:val="superscript"/>
        </w:rPr>
        <w:t>4</w:t>
      </w:r>
      <w:r>
        <w:rPr>
          <w:sz w:val="45"/>
          <w:vertAlign w:val="baseline"/>
        </w:rPr>
        <w:t>Fibromyalgia</w:t>
      </w:r>
      <w:r>
        <w:rPr>
          <w:spacing w:val="12"/>
          <w:sz w:val="45"/>
          <w:vertAlign w:val="baseline"/>
        </w:rPr>
        <w:t> </w:t>
      </w:r>
      <w:r>
        <w:rPr>
          <w:sz w:val="45"/>
          <w:vertAlign w:val="baseline"/>
        </w:rPr>
        <w:t>and</w:t>
      </w:r>
      <w:r>
        <w:rPr>
          <w:spacing w:val="7"/>
          <w:sz w:val="45"/>
          <w:vertAlign w:val="baseline"/>
        </w:rPr>
        <w:t> </w:t>
      </w:r>
      <w:r>
        <w:rPr>
          <w:sz w:val="45"/>
          <w:vertAlign w:val="baseline"/>
        </w:rPr>
        <w:t>Chronic</w:t>
      </w:r>
      <w:r>
        <w:rPr>
          <w:spacing w:val="10"/>
          <w:sz w:val="45"/>
          <w:vertAlign w:val="baseline"/>
        </w:rPr>
        <w:t> </w:t>
      </w:r>
      <w:r>
        <w:rPr>
          <w:sz w:val="45"/>
          <w:vertAlign w:val="baseline"/>
        </w:rPr>
        <w:t>Pain</w:t>
      </w:r>
      <w:r>
        <w:rPr>
          <w:spacing w:val="8"/>
          <w:sz w:val="45"/>
          <w:vertAlign w:val="baseline"/>
        </w:rPr>
        <w:t> </w:t>
      </w:r>
      <w:r>
        <w:rPr>
          <w:spacing w:val="-2"/>
          <w:sz w:val="45"/>
          <w:vertAlign w:val="baseline"/>
        </w:rPr>
        <w:t>Center</w:t>
      </w:r>
    </w:p>
    <w:p>
      <w:pPr>
        <w:pStyle w:val="BodyText"/>
        <w:spacing w:before="222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31660" w:h="23750" w:orient="landscape"/>
          <w:pgMar w:top="680" w:bottom="0" w:left="1680" w:right="1640"/>
        </w:sectPr>
      </w:pPr>
    </w:p>
    <w:p>
      <w:pPr>
        <w:pStyle w:val="BodyText"/>
        <w:spacing w:before="1" w:after="1"/>
        <w:rPr>
          <w:sz w:val="11"/>
        </w:rPr>
      </w:pPr>
      <w:r>
        <w:rPr/>
        <w:drawing>
          <wp:anchor distT="0" distB="0" distL="0" distR="0" allowOverlap="1" layoutInCell="1" locked="0" behindDoc="1" simplePos="0" relativeHeight="487319552">
            <wp:simplePos x="0" y="0"/>
            <wp:positionH relativeFrom="page">
              <wp:posOffset>552164</wp:posOffset>
            </wp:positionH>
            <wp:positionV relativeFrom="page">
              <wp:posOffset>467001</wp:posOffset>
            </wp:positionV>
            <wp:extent cx="2801310" cy="1708149"/>
            <wp:effectExtent l="0" t="0" r="0" b="0"/>
            <wp:wrapNone/>
            <wp:docPr id="1" name="Image 1" descr="University Logo - Stack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University Logo - Stack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1310" cy="17081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106" w:right="-15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697855" cy="357505"/>
                <wp:effectExtent l="0" t="0" r="0" b="4445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5697855" cy="357505"/>
                          <a:chExt cx="5697855" cy="357505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6" y="1395"/>
                            <a:ext cx="5694766" cy="3546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1396" y="1396"/>
                            <a:ext cx="5695315" cy="354965"/>
                          </a:xfrm>
                          <a:prstGeom prst="rect">
                            <a:avLst/>
                          </a:prstGeom>
                          <a:ln w="2792">
                            <a:solidFill>
                              <a:srgbClr val="4472C4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0"/>
                                <w:ind w:left="0" w:right="1" w:firstLine="0"/>
                                <w:jc w:val="center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40"/>
                                </w:rPr>
                                <w:t>FIBROMYALGIA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48.65pt;height:28.15pt;mso-position-horizontal-relative:char;mso-position-vertical-relative:line" id="docshapegroup1" coordorigin="0,0" coordsize="8973,563">
                <v:shape style="position:absolute;left:2;top:2;width:8969;height:559" type="#_x0000_t75" id="docshape2" stroked="false">
                  <v:imagedata r:id="rId6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;top:2;width:8969;height:559" type="#_x0000_t202" id="docshape3" filled="false" stroked="true" strokeweight=".219861pt" strokecolor="#4472c4">
                  <v:textbox inset="0,0,0,0">
                    <w:txbxContent>
                      <w:p>
                        <w:pPr>
                          <w:spacing w:before="30"/>
                          <w:ind w:left="0" w:right="1" w:firstLine="0"/>
                          <w:jc w:val="center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spacing w:val="-2"/>
                            <w:sz w:val="40"/>
                          </w:rPr>
                          <w:t>FIBROMYALGIA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0"/>
          <w:numId w:val="1"/>
        </w:numPr>
        <w:tabs>
          <w:tab w:pos="555" w:val="left" w:leader="none"/>
        </w:tabs>
        <w:spacing w:line="240" w:lineRule="auto" w:before="210" w:after="0"/>
        <w:ind w:left="555" w:right="679" w:hanging="381"/>
        <w:jc w:val="left"/>
        <w:rPr>
          <w:sz w:val="30"/>
        </w:rPr>
      </w:pPr>
      <w:r>
        <w:rPr>
          <w:sz w:val="30"/>
        </w:rPr>
        <w:t>A chronic disorder characterized by widespread musculoskeletal pain, fatigue, and tenderness in localized areas</w:t>
      </w:r>
    </w:p>
    <w:p>
      <w:pPr>
        <w:pStyle w:val="BodyText"/>
        <w:spacing w:before="6"/>
        <w:rPr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1132251</wp:posOffset>
                </wp:positionH>
                <wp:positionV relativeFrom="paragraph">
                  <wp:posOffset>144000</wp:posOffset>
                </wp:positionV>
                <wp:extent cx="5697855" cy="357505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5697855" cy="357505"/>
                          <a:chExt cx="5697855" cy="357505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6" y="1395"/>
                            <a:ext cx="5694766" cy="3546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1396" y="1396"/>
                            <a:ext cx="5695315" cy="354965"/>
                          </a:xfrm>
                          <a:prstGeom prst="rect">
                            <a:avLst/>
                          </a:prstGeom>
                          <a:ln w="2792">
                            <a:solidFill>
                              <a:srgbClr val="4472C4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0"/>
                                <w:ind w:left="1" w:right="1" w:firstLine="0"/>
                                <w:jc w:val="center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>PAIN</w:t>
                              </w:r>
                              <w:r>
                                <w:rPr>
                                  <w:b/>
                                  <w:spacing w:val="8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40"/>
                                </w:rPr>
                                <w:t>CATASTOPHIZING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153679pt;margin-top:11.338595pt;width:448.65pt;height:28.15pt;mso-position-horizontal-relative:page;mso-position-vertical-relative:paragraph;z-index:-15728128;mso-wrap-distance-left:0;mso-wrap-distance-right:0" id="docshapegroup4" coordorigin="1783,227" coordsize="8973,563">
                <v:shape style="position:absolute;left:1785;top:228;width:8969;height:559" type="#_x0000_t75" id="docshape5" stroked="false">
                  <v:imagedata r:id="rId7" o:title=""/>
                </v:shape>
                <v:shape style="position:absolute;left:1785;top:228;width:8969;height:559" type="#_x0000_t202" id="docshape6" filled="false" stroked="true" strokeweight=".219861pt" strokecolor="#4472c4">
                  <v:textbox inset="0,0,0,0">
                    <w:txbxContent>
                      <w:p>
                        <w:pPr>
                          <w:spacing w:before="30"/>
                          <w:ind w:left="1" w:right="1" w:firstLine="0"/>
                          <w:jc w:val="center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sz w:val="40"/>
                          </w:rPr>
                          <w:t>PAIN</w:t>
                        </w:r>
                        <w:r>
                          <w:rPr>
                            <w:b/>
                            <w:spacing w:val="8"/>
                            <w:sz w:val="40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40"/>
                          </w:rPr>
                          <w:t>CATASTOPHIZING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573" w:val="left" w:leader="none"/>
        </w:tabs>
        <w:spacing w:line="240" w:lineRule="auto" w:before="185" w:after="0"/>
        <w:ind w:left="573" w:right="0" w:hanging="380"/>
        <w:jc w:val="left"/>
        <w:rPr>
          <w:sz w:val="30"/>
        </w:rPr>
      </w:pPr>
      <w:r>
        <w:rPr>
          <w:sz w:val="30"/>
        </w:rPr>
        <w:t>Pain</w:t>
      </w:r>
      <w:r>
        <w:rPr>
          <w:spacing w:val="1"/>
          <w:sz w:val="30"/>
        </w:rPr>
        <w:t> </w:t>
      </w:r>
      <w:r>
        <w:rPr>
          <w:sz w:val="30"/>
        </w:rPr>
        <w:t>Catastrophizing</w:t>
      </w:r>
      <w:r>
        <w:rPr>
          <w:spacing w:val="-1"/>
          <w:sz w:val="30"/>
        </w:rPr>
        <w:t> </w:t>
      </w:r>
      <w:r>
        <w:rPr>
          <w:sz w:val="30"/>
        </w:rPr>
        <w:t>is</w:t>
      </w:r>
      <w:r>
        <w:rPr>
          <w:spacing w:val="1"/>
          <w:sz w:val="30"/>
        </w:rPr>
        <w:t> </w:t>
      </w:r>
      <w:r>
        <w:rPr>
          <w:sz w:val="30"/>
        </w:rPr>
        <w:t>defined by</w:t>
      </w:r>
      <w:r>
        <w:rPr>
          <w:spacing w:val="1"/>
          <w:sz w:val="30"/>
        </w:rPr>
        <w:t> </w:t>
      </w:r>
      <w:r>
        <w:rPr>
          <w:sz w:val="30"/>
        </w:rPr>
        <w:t>three</w:t>
      </w:r>
      <w:r>
        <w:rPr>
          <w:spacing w:val="1"/>
          <w:sz w:val="30"/>
        </w:rPr>
        <w:t> </w:t>
      </w:r>
      <w:r>
        <w:rPr>
          <w:spacing w:val="-2"/>
          <w:sz w:val="30"/>
        </w:rPr>
        <w:t>characteristics</w:t>
      </w:r>
    </w:p>
    <w:p>
      <w:pPr>
        <w:pStyle w:val="ListParagraph"/>
        <w:numPr>
          <w:ilvl w:val="1"/>
          <w:numId w:val="1"/>
        </w:numPr>
        <w:tabs>
          <w:tab w:pos="1182" w:val="left" w:leader="none"/>
        </w:tabs>
        <w:spacing w:line="240" w:lineRule="auto" w:before="202" w:after="0"/>
        <w:ind w:left="1182" w:right="0" w:hanging="380"/>
        <w:jc w:val="left"/>
        <w:rPr>
          <w:sz w:val="30"/>
        </w:rPr>
      </w:pPr>
      <w:r>
        <w:rPr>
          <w:sz w:val="30"/>
        </w:rPr>
        <w:t>magnify</w:t>
      </w:r>
      <w:r>
        <w:rPr>
          <w:spacing w:val="1"/>
          <w:sz w:val="30"/>
        </w:rPr>
        <w:t> </w:t>
      </w:r>
      <w:r>
        <w:rPr>
          <w:sz w:val="30"/>
        </w:rPr>
        <w:t>the</w:t>
      </w:r>
      <w:r>
        <w:rPr>
          <w:spacing w:val="2"/>
          <w:sz w:val="30"/>
        </w:rPr>
        <w:t> </w:t>
      </w:r>
      <w:r>
        <w:rPr>
          <w:sz w:val="30"/>
        </w:rPr>
        <w:t>threat</w:t>
      </w:r>
      <w:r>
        <w:rPr>
          <w:spacing w:val="3"/>
          <w:sz w:val="30"/>
        </w:rPr>
        <w:t> </w:t>
      </w:r>
      <w:r>
        <w:rPr>
          <w:sz w:val="30"/>
        </w:rPr>
        <w:t>value</w:t>
      </w:r>
      <w:r>
        <w:rPr>
          <w:spacing w:val="2"/>
          <w:sz w:val="30"/>
        </w:rPr>
        <w:t> </w:t>
      </w:r>
      <w:r>
        <w:rPr>
          <w:sz w:val="30"/>
        </w:rPr>
        <w:t>of</w:t>
      </w:r>
      <w:r>
        <w:rPr>
          <w:spacing w:val="3"/>
          <w:sz w:val="30"/>
        </w:rPr>
        <w:t> </w:t>
      </w:r>
      <w:r>
        <w:rPr>
          <w:spacing w:val="-4"/>
          <w:sz w:val="30"/>
        </w:rPr>
        <w:t>pain</w:t>
      </w:r>
    </w:p>
    <w:p>
      <w:pPr>
        <w:pStyle w:val="ListParagraph"/>
        <w:numPr>
          <w:ilvl w:val="1"/>
          <w:numId w:val="1"/>
        </w:numPr>
        <w:tabs>
          <w:tab w:pos="1182" w:val="left" w:leader="none"/>
        </w:tabs>
        <w:spacing w:line="240" w:lineRule="auto" w:before="202" w:after="0"/>
        <w:ind w:left="1182" w:right="0" w:hanging="380"/>
        <w:jc w:val="left"/>
        <w:rPr>
          <w:sz w:val="30"/>
        </w:rPr>
      </w:pPr>
      <w:r>
        <w:rPr>
          <w:sz w:val="30"/>
        </w:rPr>
        <w:t>feel</w:t>
      </w:r>
      <w:r>
        <w:rPr>
          <w:spacing w:val="-1"/>
          <w:sz w:val="30"/>
        </w:rPr>
        <w:t> </w:t>
      </w:r>
      <w:r>
        <w:rPr>
          <w:sz w:val="30"/>
        </w:rPr>
        <w:t>helpless</w:t>
      </w:r>
      <w:r>
        <w:rPr>
          <w:spacing w:val="-1"/>
          <w:sz w:val="30"/>
        </w:rPr>
        <w:t> </w:t>
      </w:r>
      <w:r>
        <w:rPr>
          <w:sz w:val="30"/>
        </w:rPr>
        <w:t>in</w:t>
      </w:r>
      <w:r>
        <w:rPr>
          <w:spacing w:val="1"/>
          <w:sz w:val="30"/>
        </w:rPr>
        <w:t> </w:t>
      </w:r>
      <w:r>
        <w:rPr>
          <w:sz w:val="30"/>
        </w:rPr>
        <w:t>the</w:t>
      </w:r>
      <w:r>
        <w:rPr>
          <w:spacing w:val="2"/>
          <w:sz w:val="30"/>
        </w:rPr>
        <w:t> </w:t>
      </w:r>
      <w:r>
        <w:rPr>
          <w:sz w:val="30"/>
        </w:rPr>
        <w:t>context</w:t>
      </w:r>
      <w:r>
        <w:rPr>
          <w:spacing w:val="-1"/>
          <w:sz w:val="30"/>
        </w:rPr>
        <w:t> </w:t>
      </w:r>
      <w:r>
        <w:rPr>
          <w:sz w:val="30"/>
        </w:rPr>
        <w:t>of</w:t>
      </w:r>
      <w:r>
        <w:rPr>
          <w:spacing w:val="1"/>
          <w:sz w:val="30"/>
        </w:rPr>
        <w:t> </w:t>
      </w:r>
      <w:r>
        <w:rPr>
          <w:spacing w:val="-4"/>
          <w:sz w:val="30"/>
        </w:rPr>
        <w:t>pain</w:t>
      </w:r>
    </w:p>
    <w:p>
      <w:pPr>
        <w:pStyle w:val="ListParagraph"/>
        <w:numPr>
          <w:ilvl w:val="1"/>
          <w:numId w:val="1"/>
        </w:numPr>
        <w:tabs>
          <w:tab w:pos="1182" w:val="left" w:leader="none"/>
        </w:tabs>
        <w:spacing w:line="240" w:lineRule="auto" w:before="202" w:after="0"/>
        <w:ind w:left="1182" w:right="314" w:hanging="381"/>
        <w:jc w:val="left"/>
        <w:rPr>
          <w:sz w:val="30"/>
        </w:rPr>
      </w:pPr>
      <w:r>
        <w:rPr>
          <w:sz w:val="30"/>
        </w:rPr>
        <w:t>inability to inhibit pain-related thoughts surrounding a painful </w:t>
      </w:r>
      <w:r>
        <w:rPr>
          <w:spacing w:val="-2"/>
          <w:sz w:val="30"/>
        </w:rPr>
        <w:t>event</w:t>
      </w:r>
    </w:p>
    <w:p>
      <w:pPr>
        <w:pStyle w:val="BodyText"/>
        <w:spacing w:before="6"/>
        <w:rPr>
          <w:sz w:val="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1132251</wp:posOffset>
                </wp:positionH>
                <wp:positionV relativeFrom="paragraph">
                  <wp:posOffset>43145</wp:posOffset>
                </wp:positionV>
                <wp:extent cx="5697855" cy="357505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5697855" cy="357505"/>
                          <a:chExt cx="5697855" cy="357505"/>
                        </a:xfrm>
                      </wpg:grpSpPr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6" y="1395"/>
                            <a:ext cx="5694766" cy="3546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1396" y="1396"/>
                            <a:ext cx="5695315" cy="354965"/>
                          </a:xfrm>
                          <a:prstGeom prst="rect">
                            <a:avLst/>
                          </a:prstGeom>
                          <a:ln w="2792">
                            <a:solidFill>
                              <a:srgbClr val="4472C4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0"/>
                                <w:ind w:left="1" w:right="1" w:firstLine="0"/>
                                <w:jc w:val="center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40"/>
                                </w:rPr>
                                <w:t>PURPOSE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153679pt;margin-top:3.397304pt;width:448.65pt;height:28.15pt;mso-position-horizontal-relative:page;mso-position-vertical-relative:paragraph;z-index:-15727616;mso-wrap-distance-left:0;mso-wrap-distance-right:0" id="docshapegroup7" coordorigin="1783,68" coordsize="8973,563">
                <v:shape style="position:absolute;left:1785;top:70;width:8969;height:559" type="#_x0000_t75" id="docshape8" stroked="false">
                  <v:imagedata r:id="rId8" o:title=""/>
                </v:shape>
                <v:shape style="position:absolute;left:1785;top:70;width:8969;height:559" type="#_x0000_t202" id="docshape9" filled="false" stroked="true" strokeweight=".219861pt" strokecolor="#4472c4">
                  <v:textbox inset="0,0,0,0">
                    <w:txbxContent>
                      <w:p>
                        <w:pPr>
                          <w:spacing w:before="30"/>
                          <w:ind w:left="1" w:right="1" w:firstLine="0"/>
                          <w:jc w:val="center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spacing w:val="-2"/>
                            <w:sz w:val="40"/>
                          </w:rPr>
                          <w:t>PURPOSE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551" w:val="left" w:leader="none"/>
        </w:tabs>
        <w:spacing w:line="240" w:lineRule="auto" w:before="191" w:after="0"/>
        <w:ind w:left="551" w:right="1214" w:hanging="381"/>
        <w:jc w:val="left"/>
        <w:rPr>
          <w:sz w:val="30"/>
        </w:rPr>
      </w:pPr>
      <w:r>
        <w:rPr>
          <w:sz w:val="30"/>
        </w:rPr>
        <w:t>Investigate whether pain catastrophizing predicts physical performance in people 50 years and older with and without </w:t>
      </w:r>
      <w:r>
        <w:rPr>
          <w:spacing w:val="-2"/>
          <w:sz w:val="30"/>
        </w:rPr>
        <w:t>Fibromyalgia</w:t>
      </w:r>
    </w:p>
    <w:p>
      <w:pPr>
        <w:pStyle w:val="BodyText"/>
        <w:spacing w:before="8"/>
        <w:rPr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1132251</wp:posOffset>
                </wp:positionH>
                <wp:positionV relativeFrom="paragraph">
                  <wp:posOffset>137424</wp:posOffset>
                </wp:positionV>
                <wp:extent cx="5697855" cy="357505"/>
                <wp:effectExtent l="0" t="0" r="0" b="0"/>
                <wp:wrapTopAndBottom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5697855" cy="357505"/>
                          <a:chExt cx="5697855" cy="357505"/>
                        </a:xfrm>
                      </wpg:grpSpPr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6" y="1395"/>
                            <a:ext cx="5694766" cy="3546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1396" y="1396"/>
                            <a:ext cx="5695315" cy="354965"/>
                          </a:xfrm>
                          <a:prstGeom prst="rect">
                            <a:avLst/>
                          </a:prstGeom>
                          <a:ln w="2792">
                            <a:solidFill>
                              <a:srgbClr val="4472C4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1"/>
                                <w:ind w:left="1" w:right="1" w:firstLine="0"/>
                                <w:jc w:val="center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40"/>
                                </w:rPr>
                                <w:t>HYPOTHESIS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153679pt;margin-top:10.820792pt;width:448.65pt;height:28.15pt;mso-position-horizontal-relative:page;mso-position-vertical-relative:paragraph;z-index:-15727104;mso-wrap-distance-left:0;mso-wrap-distance-right:0" id="docshapegroup10" coordorigin="1783,216" coordsize="8973,563">
                <v:shape style="position:absolute;left:1785;top:218;width:8969;height:559" type="#_x0000_t75" id="docshape11" stroked="false">
                  <v:imagedata r:id="rId8" o:title=""/>
                </v:shape>
                <v:shape style="position:absolute;left:1785;top:218;width:8969;height:559" type="#_x0000_t202" id="docshape12" filled="false" stroked="true" strokeweight=".219861pt" strokecolor="#4472c4">
                  <v:textbox inset="0,0,0,0">
                    <w:txbxContent>
                      <w:p>
                        <w:pPr>
                          <w:spacing w:before="31"/>
                          <w:ind w:left="1" w:right="1" w:firstLine="0"/>
                          <w:jc w:val="center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spacing w:val="-2"/>
                            <w:sz w:val="40"/>
                          </w:rPr>
                          <w:t>HYPOTHESIS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573" w:val="left" w:leader="none"/>
        </w:tabs>
        <w:spacing w:line="240" w:lineRule="auto" w:before="232" w:after="0"/>
        <w:ind w:left="573" w:right="511" w:hanging="381"/>
        <w:jc w:val="left"/>
        <w:rPr>
          <w:sz w:val="30"/>
        </w:rPr>
      </w:pPr>
      <w:r>
        <w:rPr>
          <w:sz w:val="30"/>
        </w:rPr>
        <w:t>Score of pain catastrophizing would predict physical performance </w:t>
      </w:r>
      <w:r>
        <w:rPr>
          <w:spacing w:val="-2"/>
          <w:sz w:val="30"/>
        </w:rPr>
        <w:t>scores</w:t>
      </w:r>
    </w:p>
    <w:p>
      <w:pPr>
        <w:pStyle w:val="BodyText"/>
        <w:spacing w:before="5"/>
        <w:rPr>
          <w:sz w:val="9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1132251</wp:posOffset>
                </wp:positionH>
                <wp:positionV relativeFrom="paragraph">
                  <wp:posOffset>89141</wp:posOffset>
                </wp:positionV>
                <wp:extent cx="5697855" cy="357505"/>
                <wp:effectExtent l="0" t="0" r="0" b="0"/>
                <wp:wrapTopAndBottom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5697855" cy="357505"/>
                          <a:chExt cx="5697855" cy="357505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6" y="1395"/>
                            <a:ext cx="5694766" cy="3546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box 16"/>
                        <wps:cNvSpPr txBox="1"/>
                        <wps:spPr>
                          <a:xfrm>
                            <a:off x="1396" y="1396"/>
                            <a:ext cx="5695315" cy="354965"/>
                          </a:xfrm>
                          <a:prstGeom prst="rect">
                            <a:avLst/>
                          </a:prstGeom>
                          <a:ln w="2792">
                            <a:solidFill>
                              <a:srgbClr val="4472C4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0"/>
                                <w:ind w:left="1" w:right="1" w:firstLine="0"/>
                                <w:jc w:val="center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40"/>
                                </w:rPr>
                                <w:t>DEMOGRAPHICS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153679pt;margin-top:7.019012pt;width:448.65pt;height:28.15pt;mso-position-horizontal-relative:page;mso-position-vertical-relative:paragraph;z-index:-15726592;mso-wrap-distance-left:0;mso-wrap-distance-right:0" id="docshapegroup13" coordorigin="1783,140" coordsize="8973,563">
                <v:shape style="position:absolute;left:1785;top:142;width:8969;height:559" type="#_x0000_t75" id="docshape14" stroked="false">
                  <v:imagedata r:id="rId7" o:title=""/>
                </v:shape>
                <v:shape style="position:absolute;left:1785;top:142;width:8969;height:559" type="#_x0000_t202" id="docshape15" filled="false" stroked="true" strokeweight=".219861pt" strokecolor="#4472c4">
                  <v:textbox inset="0,0,0,0">
                    <w:txbxContent>
                      <w:p>
                        <w:pPr>
                          <w:spacing w:before="30"/>
                          <w:ind w:left="1" w:right="1" w:firstLine="0"/>
                          <w:jc w:val="center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spacing w:val="-2"/>
                            <w:sz w:val="40"/>
                          </w:rPr>
                          <w:t>DEMOGRAPHICS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" w:after="1"/>
        <w:rPr>
          <w:sz w:val="10"/>
        </w:rPr>
      </w:pPr>
    </w:p>
    <w:tbl>
      <w:tblPr>
        <w:tblW w:w="0" w:type="auto"/>
        <w:jc w:val="left"/>
        <w:tblInd w:w="132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4472C4"/>
          <w:insideV w:val="single" w:sz="4" w:space="0" w:color="4472C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09"/>
        <w:gridCol w:w="3215"/>
        <w:gridCol w:w="3246"/>
      </w:tblGrid>
      <w:tr>
        <w:trPr>
          <w:trHeight w:val="411" w:hRule="atLeast"/>
        </w:trPr>
        <w:tc>
          <w:tcPr>
            <w:tcW w:w="2509" w:type="dxa"/>
            <w:tcBorders>
              <w:bottom w:val="single" w:sz="8" w:space="0" w:color="4472C4"/>
            </w:tcBorders>
          </w:tcPr>
          <w:p>
            <w:pPr>
              <w:pStyle w:val="TableParagraph"/>
              <w:jc w:val="left"/>
              <w:rPr>
                <w:rFonts w:ascii="Times New Roman"/>
                <w:sz w:val="32"/>
              </w:rPr>
            </w:pPr>
          </w:p>
        </w:tc>
        <w:tc>
          <w:tcPr>
            <w:tcW w:w="3215" w:type="dxa"/>
            <w:tcBorders>
              <w:bottom w:val="single" w:sz="8" w:space="0" w:color="4472C4"/>
            </w:tcBorders>
          </w:tcPr>
          <w:p>
            <w:pPr>
              <w:pStyle w:val="TableParagraph"/>
              <w:spacing w:before="22"/>
              <w:ind w:left="9" w:right="3"/>
              <w:rPr>
                <w:b/>
                <w:sz w:val="30"/>
              </w:rPr>
            </w:pPr>
            <w:r>
              <w:rPr>
                <w:b/>
                <w:spacing w:val="-5"/>
                <w:sz w:val="30"/>
              </w:rPr>
              <w:t>FM</w:t>
            </w:r>
          </w:p>
        </w:tc>
        <w:tc>
          <w:tcPr>
            <w:tcW w:w="3246" w:type="dxa"/>
            <w:tcBorders>
              <w:bottom w:val="single" w:sz="8" w:space="0" w:color="4472C4"/>
            </w:tcBorders>
          </w:tcPr>
          <w:p>
            <w:pPr>
              <w:pStyle w:val="TableParagraph"/>
              <w:spacing w:before="22"/>
              <w:ind w:left="8" w:right="2"/>
              <w:rPr>
                <w:b/>
                <w:sz w:val="30"/>
              </w:rPr>
            </w:pPr>
            <w:r>
              <w:rPr>
                <w:b/>
                <w:spacing w:val="-2"/>
                <w:sz w:val="30"/>
              </w:rPr>
              <w:t>Non-</w:t>
            </w:r>
            <w:r>
              <w:rPr>
                <w:b/>
                <w:spacing w:val="-5"/>
                <w:sz w:val="30"/>
              </w:rPr>
              <w:t>FM</w:t>
            </w:r>
          </w:p>
        </w:tc>
      </w:tr>
      <w:tr>
        <w:trPr>
          <w:trHeight w:val="411" w:hRule="atLeast"/>
        </w:trPr>
        <w:tc>
          <w:tcPr>
            <w:tcW w:w="2509" w:type="dxa"/>
            <w:tcBorders>
              <w:top w:val="single" w:sz="8" w:space="0" w:color="4472C4"/>
            </w:tcBorders>
            <w:shd w:val="clear" w:color="auto" w:fill="D9E2F3"/>
          </w:tcPr>
          <w:p>
            <w:pPr>
              <w:pStyle w:val="TableParagraph"/>
              <w:spacing w:before="17"/>
              <w:ind w:left="9" w:right="2"/>
              <w:rPr>
                <w:sz w:val="30"/>
              </w:rPr>
            </w:pPr>
            <w:r>
              <w:rPr>
                <w:spacing w:val="-10"/>
                <w:sz w:val="30"/>
              </w:rPr>
              <w:t>N</w:t>
            </w:r>
          </w:p>
        </w:tc>
        <w:tc>
          <w:tcPr>
            <w:tcW w:w="3215" w:type="dxa"/>
            <w:tcBorders>
              <w:top w:val="single" w:sz="8" w:space="0" w:color="4472C4"/>
            </w:tcBorders>
            <w:shd w:val="clear" w:color="auto" w:fill="D9E2F3"/>
          </w:tcPr>
          <w:p>
            <w:pPr>
              <w:pStyle w:val="TableParagraph"/>
              <w:spacing w:before="17"/>
              <w:ind w:left="9" w:right="2"/>
              <w:rPr>
                <w:sz w:val="30"/>
              </w:rPr>
            </w:pPr>
            <w:r>
              <w:rPr>
                <w:spacing w:val="-5"/>
                <w:sz w:val="30"/>
              </w:rPr>
              <w:t>38</w:t>
            </w:r>
          </w:p>
        </w:tc>
        <w:tc>
          <w:tcPr>
            <w:tcW w:w="3246" w:type="dxa"/>
            <w:tcBorders>
              <w:top w:val="single" w:sz="8" w:space="0" w:color="4472C4"/>
            </w:tcBorders>
            <w:shd w:val="clear" w:color="auto" w:fill="D9E2F3"/>
          </w:tcPr>
          <w:p>
            <w:pPr>
              <w:pStyle w:val="TableParagraph"/>
              <w:spacing w:before="17"/>
              <w:ind w:left="8" w:right="3"/>
              <w:rPr>
                <w:sz w:val="30"/>
              </w:rPr>
            </w:pPr>
            <w:r>
              <w:rPr>
                <w:spacing w:val="-5"/>
                <w:sz w:val="30"/>
              </w:rPr>
              <w:t>33</w:t>
            </w:r>
          </w:p>
        </w:tc>
      </w:tr>
      <w:tr>
        <w:trPr>
          <w:trHeight w:val="416" w:hRule="atLeast"/>
        </w:trPr>
        <w:tc>
          <w:tcPr>
            <w:tcW w:w="2509" w:type="dxa"/>
          </w:tcPr>
          <w:p>
            <w:pPr>
              <w:pStyle w:val="TableParagraph"/>
              <w:spacing w:before="22"/>
              <w:ind w:left="9" w:right="1"/>
              <w:rPr>
                <w:sz w:val="30"/>
              </w:rPr>
            </w:pPr>
            <w:r>
              <w:rPr>
                <w:spacing w:val="-2"/>
                <w:sz w:val="30"/>
              </w:rPr>
              <w:t>Female</w:t>
            </w:r>
          </w:p>
        </w:tc>
        <w:tc>
          <w:tcPr>
            <w:tcW w:w="3215" w:type="dxa"/>
          </w:tcPr>
          <w:p>
            <w:pPr>
              <w:pStyle w:val="TableParagraph"/>
              <w:spacing w:before="22"/>
              <w:ind w:left="9"/>
              <w:rPr>
                <w:sz w:val="30"/>
              </w:rPr>
            </w:pPr>
            <w:r>
              <w:rPr>
                <w:sz w:val="30"/>
              </w:rPr>
              <w:t>36</w:t>
            </w:r>
            <w:r>
              <w:rPr>
                <w:spacing w:val="1"/>
                <w:sz w:val="30"/>
              </w:rPr>
              <w:t> </w:t>
            </w:r>
            <w:r>
              <w:rPr>
                <w:spacing w:val="-2"/>
                <w:sz w:val="30"/>
              </w:rPr>
              <w:t>(94.7%)</w:t>
            </w:r>
          </w:p>
        </w:tc>
        <w:tc>
          <w:tcPr>
            <w:tcW w:w="3246" w:type="dxa"/>
          </w:tcPr>
          <w:p>
            <w:pPr>
              <w:pStyle w:val="TableParagraph"/>
              <w:spacing w:before="22"/>
              <w:ind w:left="8"/>
              <w:rPr>
                <w:sz w:val="30"/>
              </w:rPr>
            </w:pPr>
            <w:r>
              <w:rPr>
                <w:sz w:val="30"/>
              </w:rPr>
              <w:t>19</w:t>
            </w:r>
            <w:r>
              <w:rPr>
                <w:spacing w:val="1"/>
                <w:sz w:val="30"/>
              </w:rPr>
              <w:t> </w:t>
            </w:r>
            <w:r>
              <w:rPr>
                <w:spacing w:val="-2"/>
                <w:sz w:val="30"/>
              </w:rPr>
              <w:t>(57.6%)</w:t>
            </w:r>
          </w:p>
        </w:tc>
      </w:tr>
      <w:tr>
        <w:trPr>
          <w:trHeight w:val="416" w:hRule="atLeast"/>
        </w:trPr>
        <w:tc>
          <w:tcPr>
            <w:tcW w:w="2509" w:type="dxa"/>
            <w:shd w:val="clear" w:color="auto" w:fill="D9E2F3"/>
          </w:tcPr>
          <w:p>
            <w:pPr>
              <w:pStyle w:val="TableParagraph"/>
              <w:spacing w:before="22"/>
              <w:ind w:left="9"/>
              <w:rPr>
                <w:sz w:val="30"/>
              </w:rPr>
            </w:pPr>
            <w:r>
              <w:rPr>
                <w:sz w:val="30"/>
              </w:rPr>
              <w:t>Mean</w:t>
            </w:r>
            <w:r>
              <w:rPr>
                <w:spacing w:val="-1"/>
                <w:sz w:val="30"/>
              </w:rPr>
              <w:t> </w:t>
            </w:r>
            <w:r>
              <w:rPr>
                <w:spacing w:val="-5"/>
                <w:sz w:val="30"/>
              </w:rPr>
              <w:t>Age</w:t>
            </w:r>
          </w:p>
        </w:tc>
        <w:tc>
          <w:tcPr>
            <w:tcW w:w="3215" w:type="dxa"/>
            <w:shd w:val="clear" w:color="auto" w:fill="D9E2F3"/>
          </w:tcPr>
          <w:p>
            <w:pPr>
              <w:pStyle w:val="TableParagraph"/>
              <w:spacing w:before="22"/>
              <w:ind w:left="597"/>
              <w:jc w:val="left"/>
              <w:rPr>
                <w:sz w:val="30"/>
              </w:rPr>
            </w:pPr>
            <w:r>
              <w:rPr>
                <w:sz w:val="30"/>
              </w:rPr>
              <w:t>64.03 (SD=</w:t>
            </w:r>
            <w:r>
              <w:rPr>
                <w:spacing w:val="-3"/>
                <w:sz w:val="30"/>
              </w:rPr>
              <w:t> </w:t>
            </w:r>
            <w:r>
              <w:rPr>
                <w:spacing w:val="-4"/>
                <w:sz w:val="30"/>
              </w:rPr>
              <w:t>6.75)</w:t>
            </w:r>
          </w:p>
        </w:tc>
        <w:tc>
          <w:tcPr>
            <w:tcW w:w="3246" w:type="dxa"/>
            <w:shd w:val="clear" w:color="auto" w:fill="D9E2F3"/>
          </w:tcPr>
          <w:p>
            <w:pPr>
              <w:pStyle w:val="TableParagraph"/>
              <w:spacing w:before="22"/>
              <w:ind w:left="612"/>
              <w:jc w:val="left"/>
              <w:rPr>
                <w:sz w:val="30"/>
              </w:rPr>
            </w:pPr>
            <w:r>
              <w:rPr>
                <w:sz w:val="30"/>
              </w:rPr>
              <w:t>71.30 (SD=</w:t>
            </w:r>
            <w:r>
              <w:rPr>
                <w:spacing w:val="-3"/>
                <w:sz w:val="30"/>
              </w:rPr>
              <w:t> </w:t>
            </w:r>
            <w:r>
              <w:rPr>
                <w:spacing w:val="-4"/>
                <w:sz w:val="30"/>
              </w:rPr>
              <w:t>9.11)</w:t>
            </w:r>
          </w:p>
        </w:tc>
      </w:tr>
      <w:tr>
        <w:trPr>
          <w:trHeight w:val="416" w:hRule="atLeast"/>
        </w:trPr>
        <w:tc>
          <w:tcPr>
            <w:tcW w:w="2509" w:type="dxa"/>
          </w:tcPr>
          <w:p>
            <w:pPr>
              <w:pStyle w:val="TableParagraph"/>
              <w:spacing w:before="22"/>
              <w:ind w:left="9"/>
              <w:rPr>
                <w:sz w:val="30"/>
              </w:rPr>
            </w:pPr>
            <w:r>
              <w:rPr>
                <w:sz w:val="30"/>
              </w:rPr>
              <w:t>Mean</w:t>
            </w:r>
            <w:r>
              <w:rPr>
                <w:spacing w:val="-1"/>
                <w:sz w:val="30"/>
              </w:rPr>
              <w:t> </w:t>
            </w:r>
            <w:r>
              <w:rPr>
                <w:spacing w:val="-5"/>
                <w:sz w:val="30"/>
              </w:rPr>
              <w:t>BMI</w:t>
            </w:r>
          </w:p>
        </w:tc>
        <w:tc>
          <w:tcPr>
            <w:tcW w:w="3215" w:type="dxa"/>
          </w:tcPr>
          <w:p>
            <w:pPr>
              <w:pStyle w:val="TableParagraph"/>
              <w:spacing w:before="22"/>
              <w:ind w:left="597"/>
              <w:jc w:val="left"/>
              <w:rPr>
                <w:sz w:val="30"/>
              </w:rPr>
            </w:pPr>
            <w:r>
              <w:rPr>
                <w:sz w:val="30"/>
              </w:rPr>
              <w:t>29.78 (SD=</w:t>
            </w:r>
            <w:r>
              <w:rPr>
                <w:spacing w:val="-3"/>
                <w:sz w:val="30"/>
              </w:rPr>
              <w:t> </w:t>
            </w:r>
            <w:r>
              <w:rPr>
                <w:spacing w:val="-4"/>
                <w:sz w:val="30"/>
              </w:rPr>
              <w:t>7.39)</w:t>
            </w:r>
          </w:p>
        </w:tc>
        <w:tc>
          <w:tcPr>
            <w:tcW w:w="3246" w:type="dxa"/>
          </w:tcPr>
          <w:p>
            <w:pPr>
              <w:pStyle w:val="TableParagraph"/>
              <w:spacing w:before="22"/>
              <w:ind w:left="612"/>
              <w:jc w:val="left"/>
              <w:rPr>
                <w:sz w:val="30"/>
              </w:rPr>
            </w:pPr>
            <w:r>
              <w:rPr>
                <w:sz w:val="30"/>
              </w:rPr>
              <w:t>28.71 (SD=</w:t>
            </w:r>
            <w:r>
              <w:rPr>
                <w:spacing w:val="-3"/>
                <w:sz w:val="30"/>
              </w:rPr>
              <w:t> </w:t>
            </w:r>
            <w:r>
              <w:rPr>
                <w:spacing w:val="-4"/>
                <w:sz w:val="30"/>
              </w:rPr>
              <w:t>6.61)</w:t>
            </w:r>
          </w:p>
        </w:tc>
      </w:tr>
    </w:tbl>
    <w:p>
      <w:pPr>
        <w:pStyle w:val="BodyText"/>
        <w:rPr>
          <w:sz w:val="9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1146212</wp:posOffset>
                </wp:positionH>
                <wp:positionV relativeFrom="paragraph">
                  <wp:posOffset>85646</wp:posOffset>
                </wp:positionV>
                <wp:extent cx="5697855" cy="357505"/>
                <wp:effectExtent l="0" t="0" r="0" b="0"/>
                <wp:wrapTopAndBottom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5697855" cy="357505"/>
                          <a:chExt cx="5697855" cy="357505"/>
                        </a:xfrm>
                      </wpg:grpSpPr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6" y="1395"/>
                            <a:ext cx="5694766" cy="3546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box 19"/>
                        <wps:cNvSpPr txBox="1"/>
                        <wps:spPr>
                          <a:xfrm>
                            <a:off x="1396" y="1396"/>
                            <a:ext cx="5695315" cy="354965"/>
                          </a:xfrm>
                          <a:prstGeom prst="rect">
                            <a:avLst/>
                          </a:prstGeom>
                          <a:ln w="2792">
                            <a:solidFill>
                              <a:srgbClr val="4472C4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0"/>
                                <w:ind w:left="1" w:right="1" w:firstLine="0"/>
                                <w:jc w:val="center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40"/>
                                </w:rPr>
                                <w:t>METHOD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0.252991pt;margin-top:6.743854pt;width:448.65pt;height:28.15pt;mso-position-horizontal-relative:page;mso-position-vertical-relative:paragraph;z-index:-15726080;mso-wrap-distance-left:0;mso-wrap-distance-right:0" id="docshapegroup16" coordorigin="1805,135" coordsize="8973,563">
                <v:shape style="position:absolute;left:1807;top:137;width:8969;height:559" type="#_x0000_t75" id="docshape17" stroked="false">
                  <v:imagedata r:id="rId9" o:title=""/>
                </v:shape>
                <v:shape style="position:absolute;left:1807;top:137;width:8969;height:559" type="#_x0000_t202" id="docshape18" filled="false" stroked="true" strokeweight=".219861pt" strokecolor="#4472c4">
                  <v:textbox inset="0,0,0,0">
                    <w:txbxContent>
                      <w:p>
                        <w:pPr>
                          <w:spacing w:before="30"/>
                          <w:ind w:left="1" w:right="1" w:firstLine="0"/>
                          <w:jc w:val="center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spacing w:val="-2"/>
                            <w:sz w:val="40"/>
                          </w:rPr>
                          <w:t>METHOD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573" w:val="left" w:leader="none"/>
        </w:tabs>
        <w:spacing w:line="240" w:lineRule="auto" w:before="97" w:after="0"/>
        <w:ind w:left="573" w:right="664" w:hanging="381"/>
        <w:jc w:val="left"/>
        <w:rPr>
          <w:sz w:val="30"/>
        </w:rPr>
      </w:pPr>
      <w:r>
        <w:rPr>
          <w:sz w:val="30"/>
        </w:rPr>
        <w:t>Participants came in for 2-3 hours on one day and completed questionnaires and a battery of physical and cognitive tests. The assessments below are relevant to this analysis.</w:t>
      </w:r>
    </w:p>
    <w:p>
      <w:pPr>
        <w:pStyle w:val="BodyText"/>
        <w:spacing w:before="9"/>
        <w:rPr>
          <w:sz w:val="13"/>
        </w:rPr>
      </w:pPr>
      <w:r>
        <w:rPr/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1545502</wp:posOffset>
            </wp:positionH>
            <wp:positionV relativeFrom="paragraph">
              <wp:posOffset>121723</wp:posOffset>
            </wp:positionV>
            <wp:extent cx="2156063" cy="2908649"/>
            <wp:effectExtent l="0" t="0" r="0" b="0"/>
            <wp:wrapTopAndBottom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6063" cy="29086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4191146</wp:posOffset>
            </wp:positionH>
            <wp:positionV relativeFrom="paragraph">
              <wp:posOffset>121723</wp:posOffset>
            </wp:positionV>
            <wp:extent cx="2180433" cy="2939415"/>
            <wp:effectExtent l="0" t="0" r="0" b="0"/>
            <wp:wrapTopAndBottom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0433" cy="2939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15"/>
        <w:ind w:left="766" w:right="890" w:firstLine="0"/>
        <w:jc w:val="left"/>
        <w:rPr>
          <w:sz w:val="25"/>
        </w:rPr>
      </w:pPr>
      <w:r>
        <w:rPr>
          <w:sz w:val="25"/>
        </w:rPr>
        <w:t>Picture 1 (Left): Illustrates a component of the Fullerton Advanced Balance Scale.</w:t>
      </w:r>
      <w:r>
        <w:rPr>
          <w:spacing w:val="40"/>
          <w:sz w:val="25"/>
        </w:rPr>
        <w:t> </w:t>
      </w:r>
      <w:r>
        <w:rPr>
          <w:sz w:val="25"/>
        </w:rPr>
        <w:t>Picture 2 (Right): Illustration of the 30 second chair stand.</w:t>
      </w:r>
    </w:p>
    <w:p>
      <w:pPr>
        <w:spacing w:line="240" w:lineRule="auto" w:before="0" w:after="0"/>
        <w:rPr>
          <w:sz w:val="10"/>
        </w:rPr>
      </w:pPr>
      <w:r>
        <w:rPr/>
        <w:br w:type="column"/>
      </w:r>
      <w:r>
        <w:rPr>
          <w:sz w:val="10"/>
        </w:rPr>
      </w:r>
    </w:p>
    <w:tbl>
      <w:tblPr>
        <w:tblW w:w="0" w:type="auto"/>
        <w:jc w:val="left"/>
        <w:tblInd w:w="296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4472C4"/>
          <w:insideV w:val="single" w:sz="4" w:space="0" w:color="4472C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9"/>
        <w:gridCol w:w="4522"/>
      </w:tblGrid>
      <w:tr>
        <w:trPr>
          <w:trHeight w:val="499" w:hRule="atLeast"/>
        </w:trPr>
        <w:tc>
          <w:tcPr>
            <w:tcW w:w="4259" w:type="dxa"/>
          </w:tcPr>
          <w:p>
            <w:pPr>
              <w:pStyle w:val="TableParagraph"/>
              <w:spacing w:before="4"/>
              <w:ind w:left="1134"/>
              <w:jc w:val="left"/>
              <w:rPr>
                <w:b/>
                <w:sz w:val="37"/>
              </w:rPr>
            </w:pPr>
            <w:r>
              <w:rPr>
                <w:b/>
                <w:spacing w:val="-2"/>
                <w:sz w:val="37"/>
              </w:rPr>
              <w:t>Assessments</w:t>
            </w:r>
          </w:p>
        </w:tc>
        <w:tc>
          <w:tcPr>
            <w:tcW w:w="4522" w:type="dxa"/>
          </w:tcPr>
          <w:p>
            <w:pPr>
              <w:pStyle w:val="TableParagraph"/>
              <w:spacing w:before="4"/>
              <w:ind w:left="1497"/>
              <w:jc w:val="left"/>
              <w:rPr>
                <w:b/>
                <w:sz w:val="37"/>
              </w:rPr>
            </w:pPr>
            <w:r>
              <w:rPr>
                <w:b/>
                <w:spacing w:val="-2"/>
                <w:sz w:val="37"/>
              </w:rPr>
              <w:t>Measures</w:t>
            </w:r>
          </w:p>
        </w:tc>
      </w:tr>
      <w:tr>
        <w:trPr>
          <w:trHeight w:val="823" w:hRule="atLeast"/>
        </w:trPr>
        <w:tc>
          <w:tcPr>
            <w:tcW w:w="4259" w:type="dxa"/>
            <w:shd w:val="clear" w:color="auto" w:fill="D9E2F3"/>
          </w:tcPr>
          <w:p>
            <w:pPr>
              <w:pStyle w:val="TableParagraph"/>
              <w:spacing w:line="254" w:lineRule="auto"/>
              <w:ind w:left="45"/>
              <w:jc w:val="left"/>
              <w:rPr>
                <w:b/>
                <w:sz w:val="30"/>
              </w:rPr>
            </w:pPr>
            <w:r>
              <w:rPr>
                <w:b/>
                <w:sz w:val="30"/>
              </w:rPr>
              <w:t>FAB-</w:t>
            </w:r>
            <w:r>
              <w:rPr>
                <w:b/>
                <w:spacing w:val="-9"/>
                <w:sz w:val="30"/>
              </w:rPr>
              <w:t> </w:t>
            </w:r>
            <w:r>
              <w:rPr>
                <w:b/>
                <w:sz w:val="30"/>
              </w:rPr>
              <w:t>Fullerton</w:t>
            </w:r>
            <w:r>
              <w:rPr>
                <w:b/>
                <w:spacing w:val="-7"/>
                <w:sz w:val="30"/>
              </w:rPr>
              <w:t> </w:t>
            </w:r>
            <w:r>
              <w:rPr>
                <w:b/>
                <w:sz w:val="30"/>
              </w:rPr>
              <w:t>Advanced</w:t>
            </w:r>
            <w:r>
              <w:rPr>
                <w:b/>
                <w:spacing w:val="-11"/>
                <w:sz w:val="30"/>
              </w:rPr>
              <w:t> </w:t>
            </w:r>
            <w:r>
              <w:rPr>
                <w:b/>
                <w:sz w:val="30"/>
              </w:rPr>
              <w:t>Balance </w:t>
            </w:r>
            <w:r>
              <w:rPr>
                <w:b/>
                <w:spacing w:val="-4"/>
                <w:sz w:val="30"/>
              </w:rPr>
              <w:t>Scale</w:t>
            </w:r>
          </w:p>
        </w:tc>
        <w:tc>
          <w:tcPr>
            <w:tcW w:w="4522" w:type="dxa"/>
            <w:shd w:val="clear" w:color="auto" w:fill="D9E2F3"/>
          </w:tcPr>
          <w:p>
            <w:pPr>
              <w:pStyle w:val="TableParagraph"/>
              <w:ind w:left="45"/>
              <w:jc w:val="left"/>
              <w:rPr>
                <w:sz w:val="30"/>
              </w:rPr>
            </w:pPr>
            <w:r>
              <w:rPr>
                <w:sz w:val="30"/>
              </w:rPr>
              <w:t>Multidimensional</w:t>
            </w:r>
            <w:r>
              <w:rPr>
                <w:spacing w:val="-6"/>
                <w:sz w:val="30"/>
              </w:rPr>
              <w:t> </w:t>
            </w:r>
            <w:r>
              <w:rPr>
                <w:spacing w:val="-2"/>
                <w:sz w:val="30"/>
              </w:rPr>
              <w:t>balance</w:t>
            </w:r>
          </w:p>
        </w:tc>
      </w:tr>
      <w:tr>
        <w:trPr>
          <w:trHeight w:val="406" w:hRule="atLeast"/>
        </w:trPr>
        <w:tc>
          <w:tcPr>
            <w:tcW w:w="4259" w:type="dxa"/>
          </w:tcPr>
          <w:p>
            <w:pPr>
              <w:pStyle w:val="TableParagraph"/>
              <w:ind w:left="45"/>
              <w:jc w:val="left"/>
              <w:rPr>
                <w:b/>
                <w:sz w:val="30"/>
              </w:rPr>
            </w:pPr>
            <w:r>
              <w:rPr>
                <w:b/>
                <w:sz w:val="30"/>
              </w:rPr>
              <w:t>30 sec.</w:t>
            </w:r>
            <w:r>
              <w:rPr>
                <w:b/>
                <w:spacing w:val="-1"/>
                <w:sz w:val="30"/>
              </w:rPr>
              <w:t> </w:t>
            </w:r>
            <w:r>
              <w:rPr>
                <w:b/>
                <w:sz w:val="30"/>
              </w:rPr>
              <w:t>Chair</w:t>
            </w:r>
            <w:r>
              <w:rPr>
                <w:b/>
                <w:spacing w:val="-1"/>
                <w:sz w:val="30"/>
              </w:rPr>
              <w:t> </w:t>
            </w:r>
            <w:r>
              <w:rPr>
                <w:b/>
                <w:spacing w:val="-4"/>
                <w:sz w:val="30"/>
              </w:rPr>
              <w:t>stand</w:t>
            </w:r>
          </w:p>
        </w:tc>
        <w:tc>
          <w:tcPr>
            <w:tcW w:w="4522" w:type="dxa"/>
          </w:tcPr>
          <w:p>
            <w:pPr>
              <w:pStyle w:val="TableParagraph"/>
              <w:ind w:left="45"/>
              <w:jc w:val="left"/>
              <w:rPr>
                <w:sz w:val="30"/>
              </w:rPr>
            </w:pPr>
            <w:r>
              <w:rPr>
                <w:sz w:val="30"/>
              </w:rPr>
              <w:t>Lower</w:t>
            </w:r>
            <w:r>
              <w:rPr>
                <w:spacing w:val="-5"/>
                <w:sz w:val="30"/>
              </w:rPr>
              <w:t> </w:t>
            </w:r>
            <w:r>
              <w:rPr>
                <w:sz w:val="30"/>
              </w:rPr>
              <w:t>body</w:t>
            </w:r>
            <w:r>
              <w:rPr>
                <w:spacing w:val="-3"/>
                <w:sz w:val="30"/>
              </w:rPr>
              <w:t> </w:t>
            </w:r>
            <w:r>
              <w:rPr>
                <w:spacing w:val="-2"/>
                <w:sz w:val="30"/>
              </w:rPr>
              <w:t>strength</w:t>
            </w:r>
          </w:p>
        </w:tc>
      </w:tr>
      <w:tr>
        <w:trPr>
          <w:trHeight w:val="406" w:hRule="atLeast"/>
        </w:trPr>
        <w:tc>
          <w:tcPr>
            <w:tcW w:w="4259" w:type="dxa"/>
            <w:shd w:val="clear" w:color="auto" w:fill="D9E2F3"/>
          </w:tcPr>
          <w:p>
            <w:pPr>
              <w:pStyle w:val="TableParagraph"/>
              <w:spacing w:before="1"/>
              <w:ind w:left="45"/>
              <w:jc w:val="left"/>
              <w:rPr>
                <w:b/>
                <w:sz w:val="30"/>
              </w:rPr>
            </w:pPr>
            <w:r>
              <w:rPr>
                <w:b/>
                <w:sz w:val="30"/>
              </w:rPr>
              <w:t>8ft</w:t>
            </w:r>
            <w:r>
              <w:rPr>
                <w:b/>
                <w:spacing w:val="1"/>
                <w:sz w:val="30"/>
              </w:rPr>
              <w:t> </w:t>
            </w:r>
            <w:r>
              <w:rPr>
                <w:b/>
                <w:sz w:val="30"/>
              </w:rPr>
              <w:t>up and </w:t>
            </w:r>
            <w:r>
              <w:rPr>
                <w:b/>
                <w:spacing w:val="-5"/>
                <w:sz w:val="30"/>
              </w:rPr>
              <w:t>go</w:t>
            </w:r>
          </w:p>
        </w:tc>
        <w:tc>
          <w:tcPr>
            <w:tcW w:w="4522" w:type="dxa"/>
            <w:shd w:val="clear" w:color="auto" w:fill="D9E2F3"/>
          </w:tcPr>
          <w:p>
            <w:pPr>
              <w:pStyle w:val="TableParagraph"/>
              <w:spacing w:before="1"/>
              <w:ind w:left="45"/>
              <w:jc w:val="left"/>
              <w:rPr>
                <w:sz w:val="30"/>
              </w:rPr>
            </w:pPr>
            <w:r>
              <w:rPr>
                <w:sz w:val="30"/>
              </w:rPr>
              <w:t>Physical</w:t>
            </w:r>
            <w:r>
              <w:rPr>
                <w:spacing w:val="-14"/>
                <w:sz w:val="30"/>
              </w:rPr>
              <w:t> </w:t>
            </w:r>
            <w:r>
              <w:rPr>
                <w:spacing w:val="-2"/>
                <w:sz w:val="30"/>
              </w:rPr>
              <w:t>mobility</w:t>
            </w:r>
          </w:p>
        </w:tc>
      </w:tr>
      <w:tr>
        <w:trPr>
          <w:trHeight w:val="828" w:hRule="atLeast"/>
        </w:trPr>
        <w:tc>
          <w:tcPr>
            <w:tcW w:w="4259" w:type="dxa"/>
          </w:tcPr>
          <w:p>
            <w:pPr>
              <w:pStyle w:val="TableParagraph"/>
              <w:spacing w:before="1"/>
              <w:ind w:left="45"/>
              <w:jc w:val="left"/>
              <w:rPr>
                <w:b/>
                <w:sz w:val="30"/>
              </w:rPr>
            </w:pPr>
            <w:r>
              <w:rPr>
                <w:b/>
                <w:sz w:val="30"/>
              </w:rPr>
              <w:t>30</w:t>
            </w:r>
            <w:r>
              <w:rPr>
                <w:b/>
                <w:spacing w:val="-6"/>
                <w:sz w:val="30"/>
              </w:rPr>
              <w:t> </w:t>
            </w:r>
            <w:r>
              <w:rPr>
                <w:b/>
                <w:sz w:val="30"/>
              </w:rPr>
              <w:t>ft.</w:t>
            </w:r>
            <w:r>
              <w:rPr>
                <w:b/>
                <w:spacing w:val="-5"/>
                <w:sz w:val="30"/>
              </w:rPr>
              <w:t> </w:t>
            </w:r>
            <w:r>
              <w:rPr>
                <w:b/>
                <w:sz w:val="30"/>
              </w:rPr>
              <w:t>walk</w:t>
            </w:r>
            <w:r>
              <w:rPr>
                <w:b/>
                <w:spacing w:val="-5"/>
                <w:sz w:val="30"/>
              </w:rPr>
              <w:t> </w:t>
            </w:r>
            <w:r>
              <w:rPr>
                <w:b/>
                <w:sz w:val="30"/>
              </w:rPr>
              <w:t>(preferred</w:t>
            </w:r>
            <w:r>
              <w:rPr>
                <w:b/>
                <w:spacing w:val="-5"/>
                <w:sz w:val="30"/>
              </w:rPr>
              <w:t> </w:t>
            </w:r>
            <w:r>
              <w:rPr>
                <w:b/>
                <w:spacing w:val="-2"/>
                <w:sz w:val="30"/>
              </w:rPr>
              <w:t>speed)</w:t>
            </w:r>
          </w:p>
        </w:tc>
        <w:tc>
          <w:tcPr>
            <w:tcW w:w="4522" w:type="dxa"/>
          </w:tcPr>
          <w:p>
            <w:pPr>
              <w:pStyle w:val="TableParagraph"/>
              <w:spacing w:before="1"/>
              <w:ind w:left="45"/>
              <w:jc w:val="left"/>
              <w:rPr>
                <w:sz w:val="30"/>
              </w:rPr>
            </w:pPr>
            <w:r>
              <w:rPr>
                <w:sz w:val="30"/>
              </w:rPr>
              <w:t>Normal</w:t>
            </w:r>
            <w:r>
              <w:rPr>
                <w:spacing w:val="-4"/>
                <w:sz w:val="30"/>
              </w:rPr>
              <w:t> </w:t>
            </w:r>
            <w:r>
              <w:rPr>
                <w:sz w:val="30"/>
              </w:rPr>
              <w:t>gait</w:t>
            </w:r>
            <w:r>
              <w:rPr>
                <w:spacing w:val="-3"/>
                <w:sz w:val="30"/>
              </w:rPr>
              <w:t> </w:t>
            </w:r>
            <w:r>
              <w:rPr>
                <w:spacing w:val="-2"/>
                <w:sz w:val="30"/>
              </w:rPr>
              <w:t>velocity</w:t>
            </w:r>
          </w:p>
        </w:tc>
      </w:tr>
      <w:tr>
        <w:trPr>
          <w:trHeight w:val="406" w:hRule="atLeast"/>
        </w:trPr>
        <w:tc>
          <w:tcPr>
            <w:tcW w:w="4259" w:type="dxa"/>
            <w:shd w:val="clear" w:color="auto" w:fill="D9E2F3"/>
          </w:tcPr>
          <w:p>
            <w:pPr>
              <w:pStyle w:val="TableParagraph"/>
              <w:ind w:left="45"/>
              <w:jc w:val="left"/>
              <w:rPr>
                <w:b/>
                <w:sz w:val="30"/>
              </w:rPr>
            </w:pPr>
            <w:r>
              <w:rPr>
                <w:b/>
                <w:sz w:val="30"/>
              </w:rPr>
              <w:t>30</w:t>
            </w:r>
            <w:r>
              <w:rPr>
                <w:b/>
                <w:spacing w:val="-2"/>
                <w:sz w:val="30"/>
              </w:rPr>
              <w:t> </w:t>
            </w:r>
            <w:r>
              <w:rPr>
                <w:b/>
                <w:sz w:val="30"/>
              </w:rPr>
              <w:t>ft.</w:t>
            </w:r>
            <w:r>
              <w:rPr>
                <w:b/>
                <w:spacing w:val="-2"/>
                <w:sz w:val="30"/>
              </w:rPr>
              <w:t> </w:t>
            </w:r>
            <w:r>
              <w:rPr>
                <w:b/>
                <w:sz w:val="30"/>
              </w:rPr>
              <w:t>walk</w:t>
            </w:r>
            <w:r>
              <w:rPr>
                <w:b/>
                <w:spacing w:val="-3"/>
                <w:sz w:val="30"/>
              </w:rPr>
              <w:t> </w:t>
            </w:r>
            <w:r>
              <w:rPr>
                <w:b/>
                <w:sz w:val="30"/>
              </w:rPr>
              <w:t>(fast</w:t>
            </w:r>
            <w:r>
              <w:rPr>
                <w:b/>
                <w:spacing w:val="-5"/>
                <w:sz w:val="30"/>
              </w:rPr>
              <w:t> </w:t>
            </w:r>
            <w:r>
              <w:rPr>
                <w:b/>
                <w:spacing w:val="-2"/>
                <w:sz w:val="30"/>
              </w:rPr>
              <w:t>speed)</w:t>
            </w:r>
          </w:p>
        </w:tc>
        <w:tc>
          <w:tcPr>
            <w:tcW w:w="4522" w:type="dxa"/>
            <w:shd w:val="clear" w:color="auto" w:fill="D9E2F3"/>
          </w:tcPr>
          <w:p>
            <w:pPr>
              <w:pStyle w:val="TableParagraph"/>
              <w:ind w:left="45"/>
              <w:jc w:val="left"/>
              <w:rPr>
                <w:sz w:val="30"/>
              </w:rPr>
            </w:pPr>
            <w:r>
              <w:rPr>
                <w:sz w:val="30"/>
              </w:rPr>
              <w:t>Fast</w:t>
            </w:r>
            <w:r>
              <w:rPr>
                <w:spacing w:val="-12"/>
                <w:sz w:val="30"/>
              </w:rPr>
              <w:t> </w:t>
            </w:r>
            <w:r>
              <w:rPr>
                <w:sz w:val="30"/>
              </w:rPr>
              <w:t>gait</w:t>
            </w:r>
            <w:r>
              <w:rPr>
                <w:spacing w:val="-9"/>
                <w:sz w:val="30"/>
              </w:rPr>
              <w:t> </w:t>
            </w:r>
            <w:r>
              <w:rPr>
                <w:spacing w:val="-2"/>
                <w:sz w:val="30"/>
              </w:rPr>
              <w:t>velocity</w:t>
            </w:r>
          </w:p>
        </w:tc>
      </w:tr>
      <w:tr>
        <w:trPr>
          <w:trHeight w:val="406" w:hRule="atLeast"/>
        </w:trPr>
        <w:tc>
          <w:tcPr>
            <w:tcW w:w="4259" w:type="dxa"/>
          </w:tcPr>
          <w:p>
            <w:pPr>
              <w:pStyle w:val="TableParagraph"/>
              <w:ind w:left="45"/>
              <w:jc w:val="left"/>
              <w:rPr>
                <w:b/>
                <w:sz w:val="30"/>
              </w:rPr>
            </w:pPr>
            <w:r>
              <w:rPr>
                <w:b/>
                <w:sz w:val="30"/>
              </w:rPr>
              <w:t>6</w:t>
            </w:r>
            <w:r>
              <w:rPr>
                <w:b/>
                <w:spacing w:val="-4"/>
                <w:sz w:val="30"/>
              </w:rPr>
              <w:t> </w:t>
            </w:r>
            <w:r>
              <w:rPr>
                <w:b/>
                <w:sz w:val="30"/>
              </w:rPr>
              <w:t>minute</w:t>
            </w:r>
            <w:r>
              <w:rPr>
                <w:b/>
                <w:spacing w:val="-1"/>
                <w:sz w:val="30"/>
              </w:rPr>
              <w:t> </w:t>
            </w:r>
            <w:r>
              <w:rPr>
                <w:b/>
                <w:spacing w:val="-4"/>
                <w:sz w:val="30"/>
              </w:rPr>
              <w:t>walk</w:t>
            </w:r>
          </w:p>
        </w:tc>
        <w:tc>
          <w:tcPr>
            <w:tcW w:w="4522" w:type="dxa"/>
          </w:tcPr>
          <w:p>
            <w:pPr>
              <w:pStyle w:val="TableParagraph"/>
              <w:ind w:left="45"/>
              <w:jc w:val="left"/>
              <w:rPr>
                <w:sz w:val="30"/>
              </w:rPr>
            </w:pPr>
            <w:r>
              <w:rPr>
                <w:sz w:val="30"/>
              </w:rPr>
              <w:t>Aerobic</w:t>
            </w:r>
            <w:r>
              <w:rPr>
                <w:spacing w:val="-7"/>
                <w:sz w:val="30"/>
              </w:rPr>
              <w:t> </w:t>
            </w:r>
            <w:r>
              <w:rPr>
                <w:spacing w:val="-2"/>
                <w:sz w:val="30"/>
              </w:rPr>
              <w:t>endurance</w:t>
            </w:r>
          </w:p>
        </w:tc>
      </w:tr>
      <w:tr>
        <w:trPr>
          <w:trHeight w:val="1657" w:hRule="atLeast"/>
        </w:trPr>
        <w:tc>
          <w:tcPr>
            <w:tcW w:w="4259" w:type="dxa"/>
            <w:shd w:val="clear" w:color="auto" w:fill="D9E2F3"/>
          </w:tcPr>
          <w:p>
            <w:pPr>
              <w:pStyle w:val="TableParagraph"/>
              <w:spacing w:before="1"/>
              <w:ind w:left="45"/>
              <w:jc w:val="left"/>
              <w:rPr>
                <w:b/>
                <w:sz w:val="30"/>
              </w:rPr>
            </w:pPr>
            <w:r>
              <w:rPr>
                <w:b/>
                <w:sz w:val="30"/>
              </w:rPr>
              <w:t>Pain</w:t>
            </w:r>
            <w:r>
              <w:rPr>
                <w:b/>
                <w:spacing w:val="-9"/>
                <w:sz w:val="30"/>
              </w:rPr>
              <w:t> </w:t>
            </w:r>
            <w:r>
              <w:rPr>
                <w:b/>
                <w:sz w:val="30"/>
              </w:rPr>
              <w:t>Catastrophizing</w:t>
            </w:r>
            <w:r>
              <w:rPr>
                <w:b/>
                <w:spacing w:val="-10"/>
                <w:sz w:val="30"/>
              </w:rPr>
              <w:t> </w:t>
            </w:r>
            <w:r>
              <w:rPr>
                <w:b/>
                <w:sz w:val="30"/>
              </w:rPr>
              <w:t>Scale</w:t>
            </w:r>
            <w:r>
              <w:rPr>
                <w:b/>
                <w:spacing w:val="-8"/>
                <w:sz w:val="30"/>
              </w:rPr>
              <w:t> </w:t>
            </w:r>
            <w:r>
              <w:rPr>
                <w:b/>
                <w:spacing w:val="-2"/>
                <w:sz w:val="30"/>
              </w:rPr>
              <w:t>(PCS)</w:t>
            </w:r>
          </w:p>
        </w:tc>
        <w:tc>
          <w:tcPr>
            <w:tcW w:w="4522" w:type="dxa"/>
            <w:shd w:val="clear" w:color="auto" w:fill="D9E2F3"/>
          </w:tcPr>
          <w:p>
            <w:pPr>
              <w:pStyle w:val="TableParagraph"/>
              <w:spacing w:line="254" w:lineRule="auto" w:before="1"/>
              <w:ind w:left="45"/>
              <w:jc w:val="left"/>
              <w:rPr>
                <w:sz w:val="30"/>
              </w:rPr>
            </w:pPr>
            <w:r>
              <w:rPr>
                <w:sz w:val="30"/>
              </w:rPr>
              <w:t>13</w:t>
            </w:r>
            <w:r>
              <w:rPr>
                <w:spacing w:val="-6"/>
                <w:sz w:val="30"/>
              </w:rPr>
              <w:t> </w:t>
            </w:r>
            <w:r>
              <w:rPr>
                <w:sz w:val="30"/>
              </w:rPr>
              <w:t>questions</w:t>
            </w:r>
            <w:r>
              <w:rPr>
                <w:spacing w:val="-6"/>
                <w:sz w:val="30"/>
              </w:rPr>
              <w:t> </w:t>
            </w:r>
            <w:r>
              <w:rPr>
                <w:sz w:val="30"/>
              </w:rPr>
              <w:t>assessing</w:t>
            </w:r>
            <w:r>
              <w:rPr>
                <w:spacing w:val="-8"/>
                <w:sz w:val="30"/>
              </w:rPr>
              <w:t> </w:t>
            </w:r>
            <w:r>
              <w:rPr>
                <w:sz w:val="30"/>
              </w:rPr>
              <w:t>the catastrophizing of pain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57" w:val="left" w:leader="none"/>
              </w:tabs>
              <w:spacing w:line="254" w:lineRule="auto" w:before="0" w:after="0"/>
              <w:ind w:left="457" w:right="345" w:hanging="413"/>
              <w:jc w:val="left"/>
              <w:rPr>
                <w:sz w:val="30"/>
              </w:rPr>
            </w:pPr>
            <w:r>
              <w:rPr>
                <w:sz w:val="30"/>
              </w:rPr>
              <w:t>Higher</w:t>
            </w:r>
            <w:r>
              <w:rPr>
                <w:spacing w:val="-9"/>
                <w:sz w:val="30"/>
              </w:rPr>
              <w:t> </w:t>
            </w:r>
            <w:r>
              <w:rPr>
                <w:sz w:val="30"/>
              </w:rPr>
              <w:t>scores</w:t>
            </w:r>
            <w:r>
              <w:rPr>
                <w:spacing w:val="-11"/>
                <w:sz w:val="30"/>
              </w:rPr>
              <w:t> </w:t>
            </w:r>
            <w:r>
              <w:rPr>
                <w:sz w:val="30"/>
              </w:rPr>
              <w:t>indicated</w:t>
            </w:r>
            <w:r>
              <w:rPr>
                <w:spacing w:val="-7"/>
                <w:sz w:val="30"/>
              </w:rPr>
              <w:t> </w:t>
            </w:r>
            <w:r>
              <w:rPr>
                <w:sz w:val="30"/>
              </w:rPr>
              <w:t>higher levels of pain catastrophizing</w:t>
            </w:r>
          </w:p>
        </w:tc>
      </w:tr>
      <w:tr>
        <w:trPr>
          <w:trHeight w:val="1947" w:hRule="atLeast"/>
        </w:trPr>
        <w:tc>
          <w:tcPr>
            <w:tcW w:w="4259" w:type="dxa"/>
            <w:tcBorders>
              <w:bottom w:val="nil"/>
            </w:tcBorders>
          </w:tcPr>
          <w:p>
            <w:pPr>
              <w:pStyle w:val="TableParagraph"/>
              <w:spacing w:line="254" w:lineRule="auto" w:before="1"/>
              <w:ind w:left="45"/>
              <w:jc w:val="left"/>
              <w:rPr>
                <w:b/>
                <w:sz w:val="30"/>
              </w:rPr>
            </w:pPr>
            <w:r>
              <w:rPr>
                <w:b/>
                <w:sz w:val="30"/>
              </w:rPr>
              <w:t>Composite</w:t>
            </w:r>
            <w:r>
              <w:rPr>
                <w:b/>
                <w:spacing w:val="-9"/>
                <w:sz w:val="30"/>
              </w:rPr>
              <w:t> </w:t>
            </w:r>
            <w:r>
              <w:rPr>
                <w:b/>
                <w:sz w:val="30"/>
              </w:rPr>
              <w:t>Physical</w:t>
            </w:r>
            <w:r>
              <w:rPr>
                <w:b/>
                <w:spacing w:val="-9"/>
                <w:sz w:val="30"/>
              </w:rPr>
              <w:t> </w:t>
            </w:r>
            <w:r>
              <w:rPr>
                <w:b/>
                <w:sz w:val="30"/>
              </w:rPr>
              <w:t>Functional Scale (CPF)</w:t>
            </w:r>
          </w:p>
        </w:tc>
        <w:tc>
          <w:tcPr>
            <w:tcW w:w="4522" w:type="dxa"/>
            <w:tcBorders>
              <w:bottom w:val="nil"/>
            </w:tcBorders>
          </w:tcPr>
          <w:p>
            <w:pPr>
              <w:pStyle w:val="TableParagraph"/>
              <w:spacing w:line="237" w:lineRule="auto"/>
              <w:ind w:left="45"/>
              <w:jc w:val="left"/>
              <w:rPr>
                <w:sz w:val="30"/>
              </w:rPr>
            </w:pPr>
            <w:r>
              <w:rPr>
                <w:sz w:val="30"/>
              </w:rPr>
              <w:t>12</w:t>
            </w:r>
            <w:r>
              <w:rPr>
                <w:spacing w:val="-3"/>
                <w:sz w:val="30"/>
              </w:rPr>
              <w:t> </w:t>
            </w:r>
            <w:r>
              <w:rPr>
                <w:sz w:val="30"/>
              </w:rPr>
              <w:t>questions</w:t>
            </w:r>
            <w:r>
              <w:rPr>
                <w:spacing w:val="-3"/>
                <w:sz w:val="30"/>
              </w:rPr>
              <w:t> </w:t>
            </w:r>
            <w:r>
              <w:rPr>
                <w:sz w:val="30"/>
              </w:rPr>
              <w:t>assessing</w:t>
            </w:r>
            <w:r>
              <w:rPr>
                <w:spacing w:val="-6"/>
                <w:sz w:val="30"/>
              </w:rPr>
              <w:t> </w:t>
            </w:r>
            <w:r>
              <w:rPr>
                <w:sz w:val="30"/>
              </w:rPr>
              <w:t>a</w:t>
            </w:r>
            <w:r>
              <w:rPr>
                <w:spacing w:val="-4"/>
                <w:sz w:val="30"/>
              </w:rPr>
              <w:t> </w:t>
            </w:r>
            <w:r>
              <w:rPr>
                <w:sz w:val="30"/>
              </w:rPr>
              <w:t>wide</w:t>
            </w:r>
            <w:r>
              <w:rPr>
                <w:spacing w:val="-3"/>
                <w:sz w:val="30"/>
              </w:rPr>
              <w:t> </w:t>
            </w:r>
            <w:r>
              <w:rPr>
                <w:sz w:val="30"/>
              </w:rPr>
              <w:t>range of physical function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57" w:val="left" w:leader="none"/>
              </w:tabs>
              <w:spacing w:line="237" w:lineRule="auto" w:before="0" w:after="0"/>
              <w:ind w:left="457" w:right="923" w:hanging="413"/>
              <w:jc w:val="left"/>
              <w:rPr>
                <w:sz w:val="30"/>
              </w:rPr>
            </w:pPr>
            <w:r>
              <w:rPr>
                <w:sz w:val="30"/>
              </w:rPr>
              <w:t>Lower composite scores indicated</w:t>
            </w:r>
            <w:r>
              <w:rPr>
                <w:spacing w:val="-17"/>
                <w:sz w:val="30"/>
              </w:rPr>
              <w:t> </w:t>
            </w:r>
            <w:r>
              <w:rPr>
                <w:sz w:val="30"/>
              </w:rPr>
              <w:t>greater</w:t>
            </w:r>
            <w:r>
              <w:rPr>
                <w:spacing w:val="-17"/>
                <w:sz w:val="30"/>
              </w:rPr>
              <w:t> </w:t>
            </w:r>
            <w:r>
              <w:rPr>
                <w:sz w:val="30"/>
              </w:rPr>
              <w:t>physical </w:t>
            </w:r>
            <w:r>
              <w:rPr>
                <w:spacing w:val="-2"/>
                <w:sz w:val="30"/>
              </w:rPr>
              <w:t>functioning</w:t>
            </w:r>
          </w:p>
        </w:tc>
      </w:tr>
    </w:tbl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spacing w:before="273"/>
        <w:rPr>
          <w:sz w:val="25"/>
        </w:rPr>
      </w:pPr>
    </w:p>
    <w:p>
      <w:pPr>
        <w:spacing w:before="0"/>
        <w:ind w:left="356" w:right="0" w:firstLine="0"/>
        <w:jc w:val="left"/>
        <w:rPr>
          <w:sz w:val="25"/>
        </w:rPr>
      </w:pPr>
      <w:r>
        <w:rPr>
          <w:sz w:val="25"/>
        </w:rPr>
        <w:t>Picture</w:t>
      </w:r>
      <w:r>
        <w:rPr>
          <w:spacing w:val="-2"/>
          <w:sz w:val="25"/>
        </w:rPr>
        <w:t> </w:t>
      </w:r>
      <w:r>
        <w:rPr>
          <w:sz w:val="25"/>
        </w:rPr>
        <w:t>3:</w:t>
      </w:r>
      <w:r>
        <w:rPr>
          <w:spacing w:val="-1"/>
          <w:sz w:val="25"/>
        </w:rPr>
        <w:t> </w:t>
      </w:r>
      <w:r>
        <w:rPr>
          <w:sz w:val="25"/>
        </w:rPr>
        <w:t>Illustrates the set up</w:t>
      </w:r>
      <w:r>
        <w:rPr>
          <w:spacing w:val="-2"/>
          <w:sz w:val="25"/>
        </w:rPr>
        <w:t> </w:t>
      </w:r>
      <w:r>
        <w:rPr>
          <w:sz w:val="25"/>
        </w:rPr>
        <w:t>for</w:t>
      </w:r>
      <w:r>
        <w:rPr>
          <w:spacing w:val="1"/>
          <w:sz w:val="25"/>
        </w:rPr>
        <w:t> </w:t>
      </w:r>
      <w:r>
        <w:rPr>
          <w:sz w:val="25"/>
        </w:rPr>
        <w:t>the</w:t>
      </w:r>
      <w:r>
        <w:rPr>
          <w:spacing w:val="-1"/>
          <w:sz w:val="25"/>
        </w:rPr>
        <w:t> </w:t>
      </w:r>
      <w:r>
        <w:rPr>
          <w:sz w:val="25"/>
        </w:rPr>
        <w:t>30ft. </w:t>
      </w:r>
      <w:r>
        <w:rPr>
          <w:spacing w:val="-4"/>
          <w:sz w:val="25"/>
        </w:rPr>
        <w:t>walk</w:t>
      </w:r>
    </w:p>
    <w:p>
      <w:pPr>
        <w:pStyle w:val="BodyText"/>
        <w:spacing w:before="35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8663610</wp:posOffset>
            </wp:positionH>
            <wp:positionV relativeFrom="paragraph">
              <wp:posOffset>192767</wp:posOffset>
            </wp:positionV>
            <wp:extent cx="2998972" cy="2843593"/>
            <wp:effectExtent l="0" t="0" r="0" b="0"/>
            <wp:wrapTopAndBottom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8972" cy="28435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9" w:after="1"/>
        <w:rPr>
          <w:sz w:val="20"/>
        </w:rPr>
      </w:pPr>
    </w:p>
    <w:p>
      <w:pPr>
        <w:pStyle w:val="BodyText"/>
        <w:ind w:left="80" w:right="-375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697855" cy="357505"/>
                <wp:effectExtent l="0" t="0" r="0" b="4445"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5697855" cy="357505"/>
                          <a:chExt cx="5697855" cy="357505"/>
                        </a:xfrm>
                      </wpg:grpSpPr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7" y="1395"/>
                            <a:ext cx="5694766" cy="3546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Textbox 25"/>
                        <wps:cNvSpPr txBox="1"/>
                        <wps:spPr>
                          <a:xfrm>
                            <a:off x="1396" y="1396"/>
                            <a:ext cx="5695315" cy="354965"/>
                          </a:xfrm>
                          <a:prstGeom prst="rect">
                            <a:avLst/>
                          </a:prstGeom>
                          <a:ln w="2792">
                            <a:solidFill>
                              <a:srgbClr val="4472C4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0"/>
                                <w:ind w:left="1" w:right="1" w:firstLine="0"/>
                                <w:jc w:val="center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40"/>
                                </w:rPr>
                                <w:t>RESULTS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48.65pt;height:28.15pt;mso-position-horizontal-relative:char;mso-position-vertical-relative:line" id="docshapegroup19" coordorigin="0,0" coordsize="8973,563">
                <v:shape style="position:absolute;left:2;top:2;width:8969;height:559" type="#_x0000_t75" id="docshape20" stroked="false">
                  <v:imagedata r:id="rId13" o:title=""/>
                </v:shape>
                <v:shape style="position:absolute;left:2;top:2;width:8969;height:559" type="#_x0000_t202" id="docshape21" filled="false" stroked="true" strokeweight=".219861pt" strokecolor="#4472c4">
                  <v:textbox inset="0,0,0,0">
                    <w:txbxContent>
                      <w:p>
                        <w:pPr>
                          <w:spacing w:before="30"/>
                          <w:ind w:left="1" w:right="1" w:firstLine="0"/>
                          <w:jc w:val="center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spacing w:val="-2"/>
                            <w:sz w:val="40"/>
                          </w:rPr>
                          <w:t>RESULTS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0"/>
          <w:numId w:val="1"/>
        </w:numPr>
        <w:tabs>
          <w:tab w:pos="507" w:val="left" w:leader="none"/>
        </w:tabs>
        <w:spacing w:line="240" w:lineRule="auto" w:before="101" w:after="0"/>
        <w:ind w:left="507" w:right="737" w:hanging="381"/>
        <w:jc w:val="left"/>
        <w:rPr>
          <w:sz w:val="30"/>
        </w:rPr>
      </w:pPr>
      <w:r>
        <w:rPr/>
        <w:drawing>
          <wp:anchor distT="0" distB="0" distL="0" distR="0" allowOverlap="1" layoutInCell="1" locked="0" behindDoc="1" simplePos="0" relativeHeight="487320064">
            <wp:simplePos x="0" y="0"/>
            <wp:positionH relativeFrom="page">
              <wp:posOffset>7348902</wp:posOffset>
            </wp:positionH>
            <wp:positionV relativeFrom="paragraph">
              <wp:posOffset>-5136695</wp:posOffset>
            </wp:positionV>
            <wp:extent cx="5582437" cy="1435290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2437" cy="1435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0"/>
        </w:rPr>
        <w:t>Hierarchical regression analyses controlling for age, BMI, and Fibromyalgia status were conducted</w:t>
      </w:r>
    </w:p>
    <w:p>
      <w:pPr>
        <w:pStyle w:val="ListParagraph"/>
        <w:numPr>
          <w:ilvl w:val="0"/>
          <w:numId w:val="1"/>
        </w:numPr>
        <w:tabs>
          <w:tab w:pos="507" w:val="left" w:leader="none"/>
        </w:tabs>
        <w:spacing w:line="240" w:lineRule="auto" w:before="201" w:after="0"/>
        <w:ind w:left="507" w:right="358" w:hanging="381"/>
        <w:jc w:val="left"/>
        <w:rPr>
          <w:sz w:val="30"/>
        </w:rPr>
      </w:pPr>
      <w:r>
        <w:rPr>
          <w:sz w:val="30"/>
        </w:rPr>
        <w:t>Pain catastrophizing predicted preferred velocity and composite physical function</w:t>
      </w:r>
    </w:p>
    <w:p>
      <w:pPr>
        <w:pStyle w:val="ListParagraph"/>
        <w:numPr>
          <w:ilvl w:val="0"/>
          <w:numId w:val="1"/>
        </w:numPr>
        <w:tabs>
          <w:tab w:pos="506" w:val="left" w:leader="none"/>
        </w:tabs>
        <w:spacing w:line="240" w:lineRule="auto" w:before="201" w:after="0"/>
        <w:ind w:left="506" w:right="0" w:hanging="380"/>
        <w:jc w:val="left"/>
        <w:rPr>
          <w:sz w:val="30"/>
        </w:rPr>
      </w:pPr>
      <w:r>
        <w:rPr>
          <w:sz w:val="30"/>
        </w:rPr>
        <w:t>People with</w:t>
      </w:r>
      <w:r>
        <w:rPr>
          <w:spacing w:val="1"/>
          <w:sz w:val="30"/>
        </w:rPr>
        <w:t> </w:t>
      </w:r>
      <w:r>
        <w:rPr>
          <w:sz w:val="30"/>
        </w:rPr>
        <w:t>less</w:t>
      </w:r>
      <w:r>
        <w:rPr>
          <w:spacing w:val="3"/>
          <w:sz w:val="30"/>
        </w:rPr>
        <w:t> </w:t>
      </w:r>
      <w:r>
        <w:rPr>
          <w:sz w:val="30"/>
        </w:rPr>
        <w:t>pain</w:t>
      </w:r>
      <w:r>
        <w:rPr>
          <w:spacing w:val="1"/>
          <w:sz w:val="30"/>
        </w:rPr>
        <w:t> </w:t>
      </w:r>
      <w:r>
        <w:rPr>
          <w:sz w:val="30"/>
        </w:rPr>
        <w:t>catastrophizing</w:t>
      </w:r>
      <w:r>
        <w:rPr>
          <w:spacing w:val="-1"/>
          <w:sz w:val="30"/>
        </w:rPr>
        <w:t> </w:t>
      </w:r>
      <w:r>
        <w:rPr>
          <w:sz w:val="30"/>
        </w:rPr>
        <w:t>had</w:t>
      </w:r>
      <w:r>
        <w:rPr>
          <w:spacing w:val="2"/>
          <w:sz w:val="30"/>
        </w:rPr>
        <w:t> </w:t>
      </w:r>
      <w:r>
        <w:rPr>
          <w:sz w:val="30"/>
        </w:rPr>
        <w:t>higher</w:t>
      </w:r>
      <w:r>
        <w:rPr>
          <w:spacing w:val="1"/>
          <w:sz w:val="30"/>
        </w:rPr>
        <w:t> </w:t>
      </w:r>
      <w:r>
        <w:rPr>
          <w:sz w:val="30"/>
        </w:rPr>
        <w:t>preferred </w:t>
      </w:r>
      <w:r>
        <w:rPr>
          <w:spacing w:val="-2"/>
          <w:sz w:val="30"/>
        </w:rPr>
        <w:t>velocity</w:t>
      </w:r>
    </w:p>
    <w:p>
      <w:pPr>
        <w:spacing w:before="53"/>
        <w:ind w:left="346" w:right="148" w:firstLine="0"/>
        <w:jc w:val="left"/>
        <w:rPr>
          <w:i/>
          <w:sz w:val="25"/>
        </w:rPr>
      </w:pPr>
      <w:r>
        <w:rPr/>
        <w:br w:type="column"/>
      </w:r>
      <w:r>
        <w:rPr>
          <w:i/>
          <w:sz w:val="25"/>
        </w:rPr>
        <w:t>Table 1. Regression Results for Age, Fibromyalgia Status, BMI, and Pain</w:t>
      </w:r>
      <w:r>
        <w:rPr>
          <w:i/>
          <w:sz w:val="25"/>
        </w:rPr>
        <w:t> Catastrophizing Total Predicting FAB,</w:t>
      </w:r>
      <w:r>
        <w:rPr>
          <w:i/>
          <w:spacing w:val="-1"/>
          <w:sz w:val="25"/>
        </w:rPr>
        <w:t> </w:t>
      </w:r>
      <w:r>
        <w:rPr>
          <w:i/>
          <w:sz w:val="25"/>
        </w:rPr>
        <w:t>30 Second Chair Stand, 8 Minute Up and Go, 6 Minute Walk, 30 Foot Walk (Fast and Preferred), and Composite Physical Function.</w:t>
      </w:r>
    </w:p>
    <w:p>
      <w:pPr>
        <w:pStyle w:val="BodyText"/>
        <w:spacing w:before="5" w:after="1"/>
        <w:rPr>
          <w:i/>
          <w:sz w:val="13"/>
        </w:rPr>
      </w:pPr>
    </w:p>
    <w:tbl>
      <w:tblPr>
        <w:tblW w:w="0" w:type="auto"/>
        <w:jc w:val="left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94"/>
        <w:gridCol w:w="976"/>
        <w:gridCol w:w="1439"/>
        <w:gridCol w:w="1448"/>
        <w:gridCol w:w="1247"/>
        <w:gridCol w:w="1372"/>
      </w:tblGrid>
      <w:tr>
        <w:trPr>
          <w:trHeight w:val="532" w:hRule="atLeast"/>
        </w:trPr>
        <w:tc>
          <w:tcPr>
            <w:tcW w:w="7404" w:type="dxa"/>
            <w:gridSpan w:val="5"/>
            <w:tcBorders>
              <w:top w:val="single" w:sz="4" w:space="0" w:color="4472C4"/>
              <w:bottom w:val="single" w:sz="4" w:space="0" w:color="4472C4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1627"/>
              <w:jc w:val="right"/>
              <w:rPr>
                <w:b/>
                <w:sz w:val="30"/>
              </w:rPr>
            </w:pPr>
            <w:r>
              <w:rPr>
                <w:b/>
                <w:sz w:val="30"/>
              </w:rPr>
              <w:t>Step</w:t>
            </w:r>
            <w:r>
              <w:rPr>
                <w:b/>
                <w:spacing w:val="-2"/>
                <w:sz w:val="30"/>
              </w:rPr>
              <w:t> </w:t>
            </w:r>
            <w:r>
              <w:rPr>
                <w:b/>
                <w:spacing w:val="-10"/>
                <w:sz w:val="30"/>
              </w:rPr>
              <w:t>1</w:t>
            </w:r>
          </w:p>
        </w:tc>
        <w:tc>
          <w:tcPr>
            <w:tcW w:w="1372" w:type="dxa"/>
            <w:tcBorders>
              <w:top w:val="single" w:sz="4" w:space="0" w:color="4472C4"/>
              <w:left w:val="single" w:sz="4" w:space="0" w:color="000000"/>
              <w:bottom w:val="single" w:sz="4" w:space="0" w:color="4472C4"/>
            </w:tcBorders>
          </w:tcPr>
          <w:p>
            <w:pPr>
              <w:pStyle w:val="TableParagraph"/>
              <w:spacing w:before="86"/>
              <w:ind w:left="2" w:right="2"/>
              <w:rPr>
                <w:b/>
                <w:sz w:val="30"/>
              </w:rPr>
            </w:pPr>
            <w:r>
              <w:rPr>
                <w:b/>
                <w:sz w:val="30"/>
              </w:rPr>
              <w:t>Step</w:t>
            </w:r>
            <w:r>
              <w:rPr>
                <w:b/>
                <w:spacing w:val="-2"/>
                <w:sz w:val="30"/>
              </w:rPr>
              <w:t> </w:t>
            </w:r>
            <w:r>
              <w:rPr>
                <w:b/>
                <w:spacing w:val="-10"/>
                <w:sz w:val="30"/>
              </w:rPr>
              <w:t>2</w:t>
            </w:r>
          </w:p>
        </w:tc>
      </w:tr>
      <w:tr>
        <w:trPr>
          <w:trHeight w:val="537" w:hRule="atLeast"/>
        </w:trPr>
        <w:tc>
          <w:tcPr>
            <w:tcW w:w="2294" w:type="dxa"/>
            <w:tcBorders>
              <w:top w:val="single" w:sz="4" w:space="0" w:color="4472C4"/>
            </w:tcBorders>
            <w:shd w:val="clear" w:color="auto" w:fill="D9E2F3"/>
          </w:tcPr>
          <w:p>
            <w:pPr>
              <w:pStyle w:val="TableParagraph"/>
              <w:jc w:val="left"/>
              <w:rPr>
                <w:rFonts w:ascii="Times New Roman"/>
                <w:sz w:val="32"/>
              </w:rPr>
            </w:pPr>
          </w:p>
        </w:tc>
        <w:tc>
          <w:tcPr>
            <w:tcW w:w="976" w:type="dxa"/>
            <w:tcBorders>
              <w:top w:val="single" w:sz="4" w:space="0" w:color="4472C4"/>
            </w:tcBorders>
            <w:shd w:val="clear" w:color="auto" w:fill="D9E2F3"/>
          </w:tcPr>
          <w:p>
            <w:pPr>
              <w:pStyle w:val="TableParagraph"/>
              <w:jc w:val="left"/>
              <w:rPr>
                <w:rFonts w:ascii="Times New Roman"/>
                <w:sz w:val="32"/>
              </w:rPr>
            </w:pPr>
          </w:p>
        </w:tc>
        <w:tc>
          <w:tcPr>
            <w:tcW w:w="1439" w:type="dxa"/>
            <w:tcBorders>
              <w:top w:val="single" w:sz="4" w:space="0" w:color="4472C4"/>
            </w:tcBorders>
            <w:shd w:val="clear" w:color="auto" w:fill="D9E2F3"/>
          </w:tcPr>
          <w:p>
            <w:pPr>
              <w:pStyle w:val="TableParagraph"/>
              <w:spacing w:before="86"/>
              <w:ind w:left="99" w:right="1"/>
              <w:rPr>
                <w:sz w:val="30"/>
              </w:rPr>
            </w:pPr>
            <w:r>
              <w:rPr>
                <w:spacing w:val="-5"/>
                <w:sz w:val="30"/>
              </w:rPr>
              <w:t>BMI</w:t>
            </w:r>
          </w:p>
        </w:tc>
        <w:tc>
          <w:tcPr>
            <w:tcW w:w="1448" w:type="dxa"/>
            <w:tcBorders>
              <w:top w:val="single" w:sz="4" w:space="0" w:color="4472C4"/>
            </w:tcBorders>
            <w:shd w:val="clear" w:color="auto" w:fill="D9E2F3"/>
          </w:tcPr>
          <w:p>
            <w:pPr>
              <w:pStyle w:val="TableParagraph"/>
              <w:spacing w:before="86"/>
              <w:ind w:left="132"/>
              <w:jc w:val="left"/>
              <w:rPr>
                <w:sz w:val="30"/>
              </w:rPr>
            </w:pPr>
            <w:r>
              <w:rPr>
                <w:sz w:val="30"/>
              </w:rPr>
              <w:t>FM</w:t>
            </w:r>
            <w:r>
              <w:rPr>
                <w:spacing w:val="-2"/>
                <w:sz w:val="30"/>
              </w:rPr>
              <w:t> Status</w:t>
            </w:r>
          </w:p>
        </w:tc>
        <w:tc>
          <w:tcPr>
            <w:tcW w:w="1247" w:type="dxa"/>
            <w:tcBorders>
              <w:top w:val="single" w:sz="4" w:space="0" w:color="4472C4"/>
              <w:right w:val="single" w:sz="4" w:space="0" w:color="000000"/>
            </w:tcBorders>
            <w:shd w:val="clear" w:color="auto" w:fill="D9E2F3"/>
          </w:tcPr>
          <w:p>
            <w:pPr>
              <w:pStyle w:val="TableParagraph"/>
              <w:spacing w:before="86"/>
              <w:ind w:left="28" w:right="3"/>
              <w:rPr>
                <w:sz w:val="30"/>
              </w:rPr>
            </w:pPr>
            <w:r>
              <w:rPr>
                <w:spacing w:val="-5"/>
                <w:sz w:val="30"/>
              </w:rPr>
              <w:t>Age</w:t>
            </w:r>
          </w:p>
        </w:tc>
        <w:tc>
          <w:tcPr>
            <w:tcW w:w="1372" w:type="dxa"/>
            <w:tcBorders>
              <w:top w:val="single" w:sz="4" w:space="0" w:color="4472C4"/>
              <w:left w:val="single" w:sz="4" w:space="0" w:color="000000"/>
            </w:tcBorders>
            <w:shd w:val="clear" w:color="auto" w:fill="D9E2F3"/>
          </w:tcPr>
          <w:p>
            <w:pPr>
              <w:pStyle w:val="TableParagraph"/>
              <w:spacing w:before="86"/>
              <w:ind w:left="1" w:right="2"/>
              <w:rPr>
                <w:sz w:val="30"/>
              </w:rPr>
            </w:pPr>
            <w:r>
              <w:rPr>
                <w:sz w:val="30"/>
              </w:rPr>
              <w:t>PCS</w:t>
            </w:r>
            <w:r>
              <w:rPr>
                <w:spacing w:val="-4"/>
                <w:sz w:val="30"/>
              </w:rPr>
              <w:t> </w:t>
            </w:r>
            <w:r>
              <w:rPr>
                <w:spacing w:val="-2"/>
                <w:sz w:val="30"/>
              </w:rPr>
              <w:t>Total</w:t>
            </w:r>
          </w:p>
        </w:tc>
      </w:tr>
      <w:tr>
        <w:trPr>
          <w:trHeight w:val="542" w:hRule="atLeast"/>
        </w:trPr>
        <w:tc>
          <w:tcPr>
            <w:tcW w:w="2294" w:type="dxa"/>
          </w:tcPr>
          <w:p>
            <w:pPr>
              <w:pStyle w:val="TableParagraph"/>
              <w:jc w:val="left"/>
              <w:rPr>
                <w:rFonts w:ascii="Times New Roman"/>
                <w:sz w:val="32"/>
              </w:rPr>
            </w:pPr>
          </w:p>
        </w:tc>
        <w:tc>
          <w:tcPr>
            <w:tcW w:w="976" w:type="dxa"/>
          </w:tcPr>
          <w:p>
            <w:pPr>
              <w:pStyle w:val="TableParagraph"/>
              <w:spacing w:before="91"/>
              <w:ind w:left="82" w:right="1"/>
              <w:rPr>
                <w:sz w:val="30"/>
              </w:rPr>
            </w:pPr>
            <w:r>
              <w:rPr>
                <w:spacing w:val="-10"/>
                <w:sz w:val="30"/>
              </w:rPr>
              <w:t>β</w:t>
            </w:r>
          </w:p>
        </w:tc>
        <w:tc>
          <w:tcPr>
            <w:tcW w:w="1439" w:type="dxa"/>
          </w:tcPr>
          <w:p>
            <w:pPr>
              <w:pStyle w:val="TableParagraph"/>
              <w:spacing w:before="91"/>
              <w:ind w:left="99"/>
              <w:rPr>
                <w:sz w:val="30"/>
              </w:rPr>
            </w:pPr>
            <w:r>
              <w:rPr>
                <w:spacing w:val="-2"/>
                <w:sz w:val="30"/>
              </w:rPr>
              <w:t>-0.39***</w:t>
            </w:r>
          </w:p>
        </w:tc>
        <w:tc>
          <w:tcPr>
            <w:tcW w:w="1448" w:type="dxa"/>
          </w:tcPr>
          <w:p>
            <w:pPr>
              <w:pStyle w:val="TableParagraph"/>
              <w:spacing w:before="91"/>
              <w:ind w:left="430"/>
              <w:jc w:val="left"/>
              <w:rPr>
                <w:sz w:val="30"/>
              </w:rPr>
            </w:pPr>
            <w:r>
              <w:rPr>
                <w:spacing w:val="-2"/>
                <w:sz w:val="30"/>
              </w:rPr>
              <w:t>-</w:t>
            </w:r>
            <w:r>
              <w:rPr>
                <w:spacing w:val="-4"/>
                <w:sz w:val="30"/>
              </w:rPr>
              <w:t>0.18</w:t>
            </w:r>
          </w:p>
        </w:tc>
        <w:tc>
          <w:tcPr>
            <w:tcW w:w="1247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1"/>
              <w:ind w:left="28" w:right="1"/>
              <w:rPr>
                <w:sz w:val="30"/>
              </w:rPr>
            </w:pPr>
            <w:r>
              <w:rPr>
                <w:spacing w:val="-2"/>
                <w:sz w:val="30"/>
              </w:rPr>
              <w:t>-0.58***</w:t>
            </w:r>
          </w:p>
        </w:tc>
        <w:tc>
          <w:tcPr>
            <w:tcW w:w="137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1"/>
              <w:ind w:left="1" w:right="2"/>
              <w:rPr>
                <w:sz w:val="30"/>
              </w:rPr>
            </w:pPr>
            <w:r>
              <w:rPr>
                <w:spacing w:val="-2"/>
                <w:sz w:val="30"/>
              </w:rPr>
              <w:t>-</w:t>
            </w:r>
            <w:r>
              <w:rPr>
                <w:spacing w:val="-4"/>
                <w:sz w:val="30"/>
              </w:rPr>
              <w:t>0.15</w:t>
            </w:r>
          </w:p>
        </w:tc>
      </w:tr>
      <w:tr>
        <w:trPr>
          <w:trHeight w:val="620" w:hRule="atLeast"/>
        </w:trPr>
        <w:tc>
          <w:tcPr>
            <w:tcW w:w="2294" w:type="dxa"/>
          </w:tcPr>
          <w:p>
            <w:pPr>
              <w:pStyle w:val="TableParagraph"/>
              <w:spacing w:line="225" w:lineRule="exact"/>
              <w:ind w:left="1" w:right="1"/>
              <w:rPr>
                <w:b/>
                <w:sz w:val="30"/>
              </w:rPr>
            </w:pPr>
            <w:r>
              <w:rPr>
                <w:b/>
                <w:spacing w:val="-5"/>
                <w:sz w:val="30"/>
              </w:rPr>
              <w:t>FAB</w:t>
            </w:r>
          </w:p>
        </w:tc>
        <w:tc>
          <w:tcPr>
            <w:tcW w:w="976" w:type="dxa"/>
            <w:shd w:val="clear" w:color="auto" w:fill="D9E2F3"/>
          </w:tcPr>
          <w:p>
            <w:pPr>
              <w:pStyle w:val="TableParagraph"/>
              <w:spacing w:before="130"/>
              <w:ind w:left="82"/>
              <w:rPr>
                <w:sz w:val="30"/>
              </w:rPr>
            </w:pPr>
            <w:r>
              <w:rPr>
                <w:spacing w:val="-5"/>
                <w:sz w:val="30"/>
              </w:rPr>
              <w:t>ΔR</w:t>
            </w:r>
            <w:r>
              <w:rPr>
                <w:spacing w:val="-5"/>
                <w:sz w:val="30"/>
                <w:vertAlign w:val="superscript"/>
              </w:rPr>
              <w:t>2</w:t>
            </w:r>
          </w:p>
        </w:tc>
        <w:tc>
          <w:tcPr>
            <w:tcW w:w="1439" w:type="dxa"/>
            <w:shd w:val="clear" w:color="auto" w:fill="D9E2F3"/>
          </w:tcPr>
          <w:p>
            <w:pPr>
              <w:pStyle w:val="TableParagraph"/>
              <w:jc w:val="left"/>
              <w:rPr>
                <w:rFonts w:ascii="Times New Roman"/>
                <w:sz w:val="32"/>
              </w:rPr>
            </w:pPr>
          </w:p>
        </w:tc>
        <w:tc>
          <w:tcPr>
            <w:tcW w:w="1448" w:type="dxa"/>
            <w:shd w:val="clear" w:color="auto" w:fill="D9E2F3"/>
          </w:tcPr>
          <w:p>
            <w:pPr>
              <w:pStyle w:val="TableParagraph"/>
              <w:spacing w:before="130"/>
              <w:ind w:left="176"/>
              <w:jc w:val="left"/>
              <w:rPr>
                <w:sz w:val="30"/>
              </w:rPr>
            </w:pPr>
            <w:r>
              <w:rPr>
                <w:spacing w:val="-2"/>
                <w:sz w:val="30"/>
              </w:rPr>
              <w:t>0.41***</w:t>
            </w:r>
          </w:p>
        </w:tc>
        <w:tc>
          <w:tcPr>
            <w:tcW w:w="1247" w:type="dxa"/>
            <w:tcBorders>
              <w:right w:val="single" w:sz="4" w:space="0" w:color="000000"/>
            </w:tcBorders>
            <w:shd w:val="clear" w:color="auto" w:fill="D9E2F3"/>
          </w:tcPr>
          <w:p>
            <w:pPr>
              <w:pStyle w:val="TableParagraph"/>
              <w:jc w:val="left"/>
              <w:rPr>
                <w:rFonts w:ascii="Times New Roman"/>
                <w:sz w:val="32"/>
              </w:rPr>
            </w:pPr>
          </w:p>
        </w:tc>
        <w:tc>
          <w:tcPr>
            <w:tcW w:w="1372" w:type="dxa"/>
            <w:tcBorders>
              <w:left w:val="single" w:sz="4" w:space="0" w:color="000000"/>
            </w:tcBorders>
            <w:shd w:val="clear" w:color="auto" w:fill="D9E2F3"/>
          </w:tcPr>
          <w:p>
            <w:pPr>
              <w:pStyle w:val="TableParagraph"/>
              <w:spacing w:before="130"/>
              <w:ind w:left="2" w:right="2"/>
              <w:rPr>
                <w:sz w:val="30"/>
              </w:rPr>
            </w:pPr>
            <w:r>
              <w:rPr>
                <w:spacing w:val="-4"/>
                <w:sz w:val="30"/>
              </w:rPr>
              <w:t>0.02</w:t>
            </w:r>
          </w:p>
        </w:tc>
      </w:tr>
      <w:tr>
        <w:trPr>
          <w:trHeight w:val="516" w:hRule="atLeast"/>
        </w:trPr>
        <w:tc>
          <w:tcPr>
            <w:tcW w:w="2294" w:type="dxa"/>
          </w:tcPr>
          <w:p>
            <w:pPr>
              <w:pStyle w:val="TableParagraph"/>
              <w:spacing w:line="302" w:lineRule="exact" w:before="195"/>
              <w:ind w:left="1" w:right="1"/>
              <w:rPr>
                <w:b/>
                <w:sz w:val="30"/>
              </w:rPr>
            </w:pPr>
            <w:r>
              <w:rPr>
                <w:b/>
                <w:sz w:val="30"/>
              </w:rPr>
              <w:t>30 Sec </w:t>
            </w:r>
            <w:r>
              <w:rPr>
                <w:b/>
                <w:spacing w:val="-2"/>
                <w:sz w:val="30"/>
              </w:rPr>
              <w:t>Chair</w:t>
            </w:r>
          </w:p>
        </w:tc>
        <w:tc>
          <w:tcPr>
            <w:tcW w:w="976" w:type="dxa"/>
          </w:tcPr>
          <w:p>
            <w:pPr>
              <w:pStyle w:val="TableParagraph"/>
              <w:spacing w:before="78"/>
              <w:ind w:left="82"/>
              <w:rPr>
                <w:sz w:val="30"/>
              </w:rPr>
            </w:pPr>
            <w:r>
              <w:rPr>
                <w:spacing w:val="-10"/>
                <w:sz w:val="30"/>
              </w:rPr>
              <w:t>β</w:t>
            </w:r>
          </w:p>
        </w:tc>
        <w:tc>
          <w:tcPr>
            <w:tcW w:w="1439" w:type="dxa"/>
          </w:tcPr>
          <w:p>
            <w:pPr>
              <w:pStyle w:val="TableParagraph"/>
              <w:spacing w:before="78"/>
              <w:ind w:left="99"/>
              <w:rPr>
                <w:sz w:val="30"/>
              </w:rPr>
            </w:pPr>
            <w:r>
              <w:rPr>
                <w:spacing w:val="-2"/>
                <w:sz w:val="30"/>
              </w:rPr>
              <w:t>-</w:t>
            </w:r>
            <w:r>
              <w:rPr>
                <w:spacing w:val="-4"/>
                <w:sz w:val="30"/>
              </w:rPr>
              <w:t>0.12</w:t>
            </w:r>
          </w:p>
        </w:tc>
        <w:tc>
          <w:tcPr>
            <w:tcW w:w="1448" w:type="dxa"/>
          </w:tcPr>
          <w:p>
            <w:pPr>
              <w:pStyle w:val="TableParagraph"/>
              <w:spacing w:before="78"/>
              <w:ind w:left="379"/>
              <w:jc w:val="left"/>
              <w:rPr>
                <w:sz w:val="30"/>
              </w:rPr>
            </w:pPr>
            <w:r>
              <w:rPr>
                <w:spacing w:val="-2"/>
                <w:sz w:val="30"/>
              </w:rPr>
              <w:t>-0.25</w:t>
            </w:r>
            <w:r>
              <w:rPr>
                <w:spacing w:val="-2"/>
                <w:sz w:val="30"/>
                <w:vertAlign w:val="superscript"/>
              </w:rPr>
              <w:t>+</w:t>
            </w:r>
          </w:p>
        </w:tc>
        <w:tc>
          <w:tcPr>
            <w:tcW w:w="1247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28" w:right="1"/>
              <w:rPr>
                <w:sz w:val="30"/>
              </w:rPr>
            </w:pPr>
            <w:r>
              <w:rPr>
                <w:spacing w:val="-2"/>
                <w:sz w:val="30"/>
              </w:rPr>
              <w:t>-</w:t>
            </w:r>
            <w:r>
              <w:rPr>
                <w:spacing w:val="-4"/>
                <w:sz w:val="30"/>
              </w:rPr>
              <w:t>0.18</w:t>
            </w:r>
          </w:p>
        </w:tc>
        <w:tc>
          <w:tcPr>
            <w:tcW w:w="137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78"/>
              <w:ind w:left="1" w:right="2"/>
              <w:rPr>
                <w:sz w:val="30"/>
              </w:rPr>
            </w:pPr>
            <w:r>
              <w:rPr>
                <w:spacing w:val="-2"/>
                <w:sz w:val="30"/>
              </w:rPr>
              <w:t>-</w:t>
            </w:r>
            <w:r>
              <w:rPr>
                <w:spacing w:val="-4"/>
                <w:sz w:val="30"/>
              </w:rPr>
              <w:t>0.04</w:t>
            </w:r>
          </w:p>
        </w:tc>
      </w:tr>
      <w:tr>
        <w:trPr>
          <w:trHeight w:val="620" w:hRule="atLeast"/>
        </w:trPr>
        <w:tc>
          <w:tcPr>
            <w:tcW w:w="2294" w:type="dxa"/>
          </w:tcPr>
          <w:p>
            <w:pPr>
              <w:pStyle w:val="TableParagraph"/>
              <w:spacing w:before="66"/>
              <w:ind w:left="1" w:right="1"/>
              <w:rPr>
                <w:b/>
                <w:sz w:val="30"/>
              </w:rPr>
            </w:pPr>
            <w:r>
              <w:rPr>
                <w:b/>
                <w:spacing w:val="-2"/>
                <w:sz w:val="30"/>
              </w:rPr>
              <w:t>Stand</w:t>
            </w:r>
          </w:p>
        </w:tc>
        <w:tc>
          <w:tcPr>
            <w:tcW w:w="976" w:type="dxa"/>
            <w:shd w:val="clear" w:color="auto" w:fill="D9E2F3"/>
          </w:tcPr>
          <w:p>
            <w:pPr>
              <w:pStyle w:val="TableParagraph"/>
              <w:spacing w:before="130"/>
              <w:ind w:left="82"/>
              <w:rPr>
                <w:sz w:val="30"/>
              </w:rPr>
            </w:pPr>
            <w:r>
              <w:rPr>
                <w:spacing w:val="-5"/>
                <w:sz w:val="30"/>
              </w:rPr>
              <w:t>ΔR</w:t>
            </w:r>
            <w:r>
              <w:rPr>
                <w:spacing w:val="-5"/>
                <w:sz w:val="30"/>
                <w:vertAlign w:val="superscript"/>
              </w:rPr>
              <w:t>2</w:t>
            </w:r>
          </w:p>
        </w:tc>
        <w:tc>
          <w:tcPr>
            <w:tcW w:w="1439" w:type="dxa"/>
            <w:shd w:val="clear" w:color="auto" w:fill="D9E2F3"/>
          </w:tcPr>
          <w:p>
            <w:pPr>
              <w:pStyle w:val="TableParagraph"/>
              <w:jc w:val="left"/>
              <w:rPr>
                <w:rFonts w:ascii="Times New Roman"/>
                <w:sz w:val="32"/>
              </w:rPr>
            </w:pPr>
          </w:p>
        </w:tc>
        <w:tc>
          <w:tcPr>
            <w:tcW w:w="1448" w:type="dxa"/>
            <w:shd w:val="clear" w:color="auto" w:fill="D9E2F3"/>
          </w:tcPr>
          <w:p>
            <w:pPr>
              <w:pStyle w:val="TableParagraph"/>
              <w:spacing w:before="130"/>
              <w:ind w:left="402"/>
              <w:jc w:val="left"/>
              <w:rPr>
                <w:sz w:val="30"/>
              </w:rPr>
            </w:pPr>
            <w:r>
              <w:rPr>
                <w:spacing w:val="-4"/>
                <w:sz w:val="30"/>
              </w:rPr>
              <w:t>0.08</w:t>
            </w:r>
          </w:p>
        </w:tc>
        <w:tc>
          <w:tcPr>
            <w:tcW w:w="1247" w:type="dxa"/>
            <w:tcBorders>
              <w:right w:val="single" w:sz="4" w:space="0" w:color="000000"/>
            </w:tcBorders>
            <w:shd w:val="clear" w:color="auto" w:fill="D9E2F3"/>
          </w:tcPr>
          <w:p>
            <w:pPr>
              <w:pStyle w:val="TableParagraph"/>
              <w:jc w:val="left"/>
              <w:rPr>
                <w:rFonts w:ascii="Times New Roman"/>
                <w:sz w:val="32"/>
              </w:rPr>
            </w:pPr>
          </w:p>
        </w:tc>
        <w:tc>
          <w:tcPr>
            <w:tcW w:w="1372" w:type="dxa"/>
            <w:tcBorders>
              <w:left w:val="single" w:sz="4" w:space="0" w:color="000000"/>
            </w:tcBorders>
            <w:shd w:val="clear" w:color="auto" w:fill="D9E2F3"/>
          </w:tcPr>
          <w:p>
            <w:pPr>
              <w:pStyle w:val="TableParagraph"/>
              <w:spacing w:before="130"/>
              <w:ind w:left="1" w:right="2"/>
              <w:rPr>
                <w:sz w:val="30"/>
              </w:rPr>
            </w:pPr>
            <w:r>
              <w:rPr>
                <w:spacing w:val="-4"/>
                <w:sz w:val="30"/>
              </w:rPr>
              <w:t>0.00</w:t>
            </w:r>
          </w:p>
        </w:tc>
      </w:tr>
      <w:tr>
        <w:trPr>
          <w:trHeight w:val="516" w:hRule="atLeast"/>
        </w:trPr>
        <w:tc>
          <w:tcPr>
            <w:tcW w:w="2294" w:type="dxa"/>
          </w:tcPr>
          <w:p>
            <w:pPr>
              <w:pStyle w:val="TableParagraph"/>
              <w:jc w:val="left"/>
              <w:rPr>
                <w:rFonts w:ascii="Times New Roman"/>
                <w:sz w:val="32"/>
              </w:rPr>
            </w:pPr>
          </w:p>
        </w:tc>
        <w:tc>
          <w:tcPr>
            <w:tcW w:w="976" w:type="dxa"/>
          </w:tcPr>
          <w:p>
            <w:pPr>
              <w:pStyle w:val="TableParagraph"/>
              <w:spacing w:before="78"/>
              <w:ind w:left="82" w:right="1"/>
              <w:rPr>
                <w:sz w:val="30"/>
              </w:rPr>
            </w:pPr>
            <w:r>
              <w:rPr>
                <w:spacing w:val="-10"/>
                <w:sz w:val="30"/>
              </w:rPr>
              <w:t>β</w:t>
            </w:r>
          </w:p>
        </w:tc>
        <w:tc>
          <w:tcPr>
            <w:tcW w:w="1439" w:type="dxa"/>
          </w:tcPr>
          <w:p>
            <w:pPr>
              <w:pStyle w:val="TableParagraph"/>
              <w:spacing w:before="78"/>
              <w:ind w:left="99"/>
              <w:rPr>
                <w:sz w:val="30"/>
              </w:rPr>
            </w:pPr>
            <w:r>
              <w:rPr>
                <w:spacing w:val="-2"/>
                <w:sz w:val="30"/>
              </w:rPr>
              <w:t>0.25*</w:t>
            </w:r>
          </w:p>
        </w:tc>
        <w:tc>
          <w:tcPr>
            <w:tcW w:w="1448" w:type="dxa"/>
          </w:tcPr>
          <w:p>
            <w:pPr>
              <w:pStyle w:val="TableParagraph"/>
              <w:spacing w:before="78"/>
              <w:ind w:left="476"/>
              <w:jc w:val="left"/>
              <w:rPr>
                <w:sz w:val="30"/>
              </w:rPr>
            </w:pPr>
            <w:r>
              <w:rPr>
                <w:spacing w:val="-4"/>
                <w:sz w:val="30"/>
              </w:rPr>
              <w:t>0.10</w:t>
            </w:r>
          </w:p>
        </w:tc>
        <w:tc>
          <w:tcPr>
            <w:tcW w:w="1247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28" w:right="1"/>
              <w:rPr>
                <w:sz w:val="30"/>
              </w:rPr>
            </w:pPr>
            <w:r>
              <w:rPr>
                <w:spacing w:val="-2"/>
                <w:sz w:val="30"/>
              </w:rPr>
              <w:t>0.41**</w:t>
            </w:r>
          </w:p>
        </w:tc>
        <w:tc>
          <w:tcPr>
            <w:tcW w:w="137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78"/>
              <w:ind w:left="1" w:right="2"/>
              <w:rPr>
                <w:sz w:val="30"/>
              </w:rPr>
            </w:pPr>
            <w:r>
              <w:rPr>
                <w:spacing w:val="-4"/>
                <w:sz w:val="30"/>
              </w:rPr>
              <w:t>0.14</w:t>
            </w:r>
          </w:p>
        </w:tc>
      </w:tr>
      <w:tr>
        <w:trPr>
          <w:trHeight w:val="620" w:hRule="atLeast"/>
        </w:trPr>
        <w:tc>
          <w:tcPr>
            <w:tcW w:w="2294" w:type="dxa"/>
          </w:tcPr>
          <w:p>
            <w:pPr>
              <w:pStyle w:val="TableParagraph"/>
              <w:spacing w:line="238" w:lineRule="exact"/>
              <w:ind w:right="1"/>
              <w:rPr>
                <w:b/>
                <w:sz w:val="30"/>
              </w:rPr>
            </w:pPr>
            <w:r>
              <w:rPr>
                <w:b/>
                <w:sz w:val="30"/>
              </w:rPr>
              <w:t>8ft</w:t>
            </w:r>
            <w:r>
              <w:rPr>
                <w:b/>
                <w:spacing w:val="1"/>
                <w:sz w:val="30"/>
              </w:rPr>
              <w:t> </w:t>
            </w:r>
            <w:r>
              <w:rPr>
                <w:b/>
                <w:sz w:val="30"/>
              </w:rPr>
              <w:t>Up</w:t>
            </w:r>
            <w:r>
              <w:rPr>
                <w:b/>
                <w:spacing w:val="-1"/>
                <w:sz w:val="30"/>
              </w:rPr>
              <w:t> </w:t>
            </w:r>
            <w:r>
              <w:rPr>
                <w:b/>
                <w:sz w:val="30"/>
              </w:rPr>
              <w:t>&amp; </w:t>
            </w:r>
            <w:r>
              <w:rPr>
                <w:b/>
                <w:spacing w:val="-5"/>
                <w:sz w:val="30"/>
              </w:rPr>
              <w:t>Go</w:t>
            </w:r>
          </w:p>
        </w:tc>
        <w:tc>
          <w:tcPr>
            <w:tcW w:w="976" w:type="dxa"/>
            <w:shd w:val="clear" w:color="auto" w:fill="D9E2F3"/>
          </w:tcPr>
          <w:p>
            <w:pPr>
              <w:pStyle w:val="TableParagraph"/>
              <w:spacing w:before="130"/>
              <w:ind w:left="82"/>
              <w:rPr>
                <w:sz w:val="30"/>
              </w:rPr>
            </w:pPr>
            <w:r>
              <w:rPr>
                <w:spacing w:val="-5"/>
                <w:sz w:val="30"/>
              </w:rPr>
              <w:t>ΔR</w:t>
            </w:r>
            <w:r>
              <w:rPr>
                <w:spacing w:val="-5"/>
                <w:sz w:val="30"/>
                <w:vertAlign w:val="superscript"/>
              </w:rPr>
              <w:t>2</w:t>
            </w:r>
          </w:p>
        </w:tc>
        <w:tc>
          <w:tcPr>
            <w:tcW w:w="1439" w:type="dxa"/>
            <w:shd w:val="clear" w:color="auto" w:fill="D9E2F3"/>
          </w:tcPr>
          <w:p>
            <w:pPr>
              <w:pStyle w:val="TableParagraph"/>
              <w:jc w:val="left"/>
              <w:rPr>
                <w:rFonts w:ascii="Times New Roman"/>
                <w:sz w:val="32"/>
              </w:rPr>
            </w:pPr>
          </w:p>
        </w:tc>
        <w:tc>
          <w:tcPr>
            <w:tcW w:w="1448" w:type="dxa"/>
            <w:shd w:val="clear" w:color="auto" w:fill="D9E2F3"/>
          </w:tcPr>
          <w:p>
            <w:pPr>
              <w:pStyle w:val="TableParagraph"/>
              <w:spacing w:before="130"/>
              <w:ind w:left="252"/>
              <w:jc w:val="left"/>
              <w:rPr>
                <w:sz w:val="30"/>
              </w:rPr>
            </w:pPr>
            <w:r>
              <w:rPr>
                <w:spacing w:val="-2"/>
                <w:sz w:val="30"/>
              </w:rPr>
              <w:t>0.18**</w:t>
            </w:r>
          </w:p>
        </w:tc>
        <w:tc>
          <w:tcPr>
            <w:tcW w:w="1247" w:type="dxa"/>
            <w:tcBorders>
              <w:right w:val="single" w:sz="4" w:space="0" w:color="000000"/>
            </w:tcBorders>
            <w:shd w:val="clear" w:color="auto" w:fill="D9E2F3"/>
          </w:tcPr>
          <w:p>
            <w:pPr>
              <w:pStyle w:val="TableParagraph"/>
              <w:jc w:val="left"/>
              <w:rPr>
                <w:rFonts w:ascii="Times New Roman"/>
                <w:sz w:val="32"/>
              </w:rPr>
            </w:pPr>
          </w:p>
        </w:tc>
        <w:tc>
          <w:tcPr>
            <w:tcW w:w="1372" w:type="dxa"/>
            <w:tcBorders>
              <w:left w:val="single" w:sz="4" w:space="0" w:color="000000"/>
            </w:tcBorders>
            <w:shd w:val="clear" w:color="auto" w:fill="D9E2F3"/>
          </w:tcPr>
          <w:p>
            <w:pPr>
              <w:pStyle w:val="TableParagraph"/>
              <w:spacing w:before="130"/>
              <w:ind w:left="2" w:right="2"/>
              <w:rPr>
                <w:sz w:val="30"/>
              </w:rPr>
            </w:pPr>
            <w:r>
              <w:rPr>
                <w:spacing w:val="-4"/>
                <w:sz w:val="30"/>
              </w:rPr>
              <w:t>0.02</w:t>
            </w:r>
          </w:p>
        </w:tc>
      </w:tr>
      <w:tr>
        <w:trPr>
          <w:trHeight w:val="516" w:hRule="atLeast"/>
        </w:trPr>
        <w:tc>
          <w:tcPr>
            <w:tcW w:w="2294" w:type="dxa"/>
          </w:tcPr>
          <w:p>
            <w:pPr>
              <w:pStyle w:val="TableParagraph"/>
              <w:jc w:val="left"/>
              <w:rPr>
                <w:rFonts w:ascii="Times New Roman"/>
                <w:sz w:val="32"/>
              </w:rPr>
            </w:pPr>
          </w:p>
        </w:tc>
        <w:tc>
          <w:tcPr>
            <w:tcW w:w="976" w:type="dxa"/>
          </w:tcPr>
          <w:p>
            <w:pPr>
              <w:pStyle w:val="TableParagraph"/>
              <w:spacing w:before="78"/>
              <w:ind w:left="82"/>
              <w:rPr>
                <w:sz w:val="30"/>
              </w:rPr>
            </w:pPr>
            <w:r>
              <w:rPr>
                <w:spacing w:val="-10"/>
                <w:sz w:val="30"/>
              </w:rPr>
              <w:t>β</w:t>
            </w:r>
          </w:p>
        </w:tc>
        <w:tc>
          <w:tcPr>
            <w:tcW w:w="1439" w:type="dxa"/>
          </w:tcPr>
          <w:p>
            <w:pPr>
              <w:pStyle w:val="TableParagraph"/>
              <w:spacing w:before="78"/>
              <w:ind w:left="99"/>
              <w:rPr>
                <w:sz w:val="30"/>
              </w:rPr>
            </w:pPr>
            <w:r>
              <w:rPr>
                <w:spacing w:val="-2"/>
                <w:sz w:val="30"/>
              </w:rPr>
              <w:t>-0.38***</w:t>
            </w:r>
          </w:p>
        </w:tc>
        <w:tc>
          <w:tcPr>
            <w:tcW w:w="1448" w:type="dxa"/>
          </w:tcPr>
          <w:p>
            <w:pPr>
              <w:pStyle w:val="TableParagraph"/>
              <w:spacing w:before="78"/>
              <w:ind w:left="430"/>
              <w:jc w:val="left"/>
              <w:rPr>
                <w:sz w:val="30"/>
              </w:rPr>
            </w:pPr>
            <w:r>
              <w:rPr>
                <w:spacing w:val="-2"/>
                <w:sz w:val="30"/>
              </w:rPr>
              <w:t>-</w:t>
            </w:r>
            <w:r>
              <w:rPr>
                <w:spacing w:val="-4"/>
                <w:sz w:val="30"/>
              </w:rPr>
              <w:t>0.23</w:t>
            </w:r>
          </w:p>
        </w:tc>
        <w:tc>
          <w:tcPr>
            <w:tcW w:w="1247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28"/>
              <w:rPr>
                <w:sz w:val="30"/>
              </w:rPr>
            </w:pPr>
            <w:r>
              <w:rPr>
                <w:spacing w:val="-2"/>
                <w:sz w:val="30"/>
              </w:rPr>
              <w:t>-0.45***</w:t>
            </w:r>
          </w:p>
        </w:tc>
        <w:tc>
          <w:tcPr>
            <w:tcW w:w="137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78"/>
              <w:ind w:left="1" w:right="2"/>
              <w:rPr>
                <w:sz w:val="30"/>
              </w:rPr>
            </w:pPr>
            <w:r>
              <w:rPr>
                <w:spacing w:val="-2"/>
                <w:sz w:val="30"/>
              </w:rPr>
              <w:t>-</w:t>
            </w:r>
            <w:r>
              <w:rPr>
                <w:spacing w:val="-4"/>
                <w:sz w:val="30"/>
              </w:rPr>
              <w:t>0.12</w:t>
            </w:r>
          </w:p>
        </w:tc>
      </w:tr>
      <w:tr>
        <w:trPr>
          <w:trHeight w:val="620" w:hRule="atLeast"/>
        </w:trPr>
        <w:tc>
          <w:tcPr>
            <w:tcW w:w="2294" w:type="dxa"/>
          </w:tcPr>
          <w:p>
            <w:pPr>
              <w:pStyle w:val="TableParagraph"/>
              <w:spacing w:line="238" w:lineRule="exact"/>
              <w:ind w:left="1" w:right="1"/>
              <w:rPr>
                <w:b/>
                <w:sz w:val="30"/>
              </w:rPr>
            </w:pPr>
            <w:r>
              <w:rPr>
                <w:b/>
                <w:sz w:val="30"/>
              </w:rPr>
              <w:t>6</w:t>
            </w:r>
            <w:r>
              <w:rPr>
                <w:b/>
                <w:spacing w:val="-2"/>
                <w:sz w:val="30"/>
              </w:rPr>
              <w:t> </w:t>
            </w:r>
            <w:r>
              <w:rPr>
                <w:b/>
                <w:sz w:val="30"/>
              </w:rPr>
              <w:t>Minute </w:t>
            </w:r>
            <w:r>
              <w:rPr>
                <w:b/>
                <w:spacing w:val="-4"/>
                <w:sz w:val="30"/>
              </w:rPr>
              <w:t>Walk</w:t>
            </w:r>
          </w:p>
        </w:tc>
        <w:tc>
          <w:tcPr>
            <w:tcW w:w="976" w:type="dxa"/>
            <w:shd w:val="clear" w:color="auto" w:fill="D9E2F3"/>
          </w:tcPr>
          <w:p>
            <w:pPr>
              <w:pStyle w:val="TableParagraph"/>
              <w:spacing w:before="130"/>
              <w:ind w:left="82"/>
              <w:rPr>
                <w:sz w:val="30"/>
              </w:rPr>
            </w:pPr>
            <w:r>
              <w:rPr>
                <w:spacing w:val="-5"/>
                <w:sz w:val="30"/>
              </w:rPr>
              <w:t>ΔR</w:t>
            </w:r>
            <w:r>
              <w:rPr>
                <w:spacing w:val="-5"/>
                <w:sz w:val="30"/>
                <w:vertAlign w:val="superscript"/>
              </w:rPr>
              <w:t>2</w:t>
            </w:r>
          </w:p>
        </w:tc>
        <w:tc>
          <w:tcPr>
            <w:tcW w:w="1439" w:type="dxa"/>
            <w:shd w:val="clear" w:color="auto" w:fill="D9E2F3"/>
          </w:tcPr>
          <w:p>
            <w:pPr>
              <w:pStyle w:val="TableParagraph"/>
              <w:jc w:val="left"/>
              <w:rPr>
                <w:rFonts w:ascii="Times New Roman"/>
                <w:sz w:val="32"/>
              </w:rPr>
            </w:pPr>
          </w:p>
        </w:tc>
        <w:tc>
          <w:tcPr>
            <w:tcW w:w="1448" w:type="dxa"/>
            <w:shd w:val="clear" w:color="auto" w:fill="D9E2F3"/>
          </w:tcPr>
          <w:p>
            <w:pPr>
              <w:pStyle w:val="TableParagraph"/>
              <w:spacing w:before="130"/>
              <w:ind w:left="176"/>
              <w:jc w:val="left"/>
              <w:rPr>
                <w:sz w:val="30"/>
              </w:rPr>
            </w:pPr>
            <w:r>
              <w:rPr>
                <w:spacing w:val="-2"/>
                <w:sz w:val="30"/>
              </w:rPr>
              <w:t>0.35***</w:t>
            </w:r>
          </w:p>
        </w:tc>
        <w:tc>
          <w:tcPr>
            <w:tcW w:w="1247" w:type="dxa"/>
            <w:tcBorders>
              <w:right w:val="single" w:sz="4" w:space="0" w:color="000000"/>
            </w:tcBorders>
            <w:shd w:val="clear" w:color="auto" w:fill="D9E2F3"/>
          </w:tcPr>
          <w:p>
            <w:pPr>
              <w:pStyle w:val="TableParagraph"/>
              <w:jc w:val="left"/>
              <w:rPr>
                <w:rFonts w:ascii="Times New Roman"/>
                <w:sz w:val="32"/>
              </w:rPr>
            </w:pPr>
          </w:p>
        </w:tc>
        <w:tc>
          <w:tcPr>
            <w:tcW w:w="1372" w:type="dxa"/>
            <w:tcBorders>
              <w:left w:val="single" w:sz="4" w:space="0" w:color="000000"/>
            </w:tcBorders>
            <w:shd w:val="clear" w:color="auto" w:fill="D9E2F3"/>
          </w:tcPr>
          <w:p>
            <w:pPr>
              <w:pStyle w:val="TableParagraph"/>
              <w:spacing w:before="130"/>
              <w:ind w:left="2" w:right="2"/>
              <w:rPr>
                <w:sz w:val="30"/>
              </w:rPr>
            </w:pPr>
            <w:r>
              <w:rPr>
                <w:spacing w:val="-4"/>
                <w:sz w:val="30"/>
              </w:rPr>
              <w:t>0.01</w:t>
            </w:r>
          </w:p>
        </w:tc>
      </w:tr>
      <w:tr>
        <w:trPr>
          <w:trHeight w:val="516" w:hRule="atLeast"/>
        </w:trPr>
        <w:tc>
          <w:tcPr>
            <w:tcW w:w="2294" w:type="dxa"/>
          </w:tcPr>
          <w:p>
            <w:pPr>
              <w:pStyle w:val="TableParagraph"/>
              <w:spacing w:line="302" w:lineRule="exact" w:before="195"/>
              <w:ind w:left="1" w:right="1"/>
              <w:rPr>
                <w:b/>
                <w:sz w:val="30"/>
              </w:rPr>
            </w:pPr>
            <w:r>
              <w:rPr>
                <w:b/>
                <w:sz w:val="30"/>
              </w:rPr>
              <w:t>30ft.</w:t>
            </w:r>
            <w:r>
              <w:rPr>
                <w:b/>
                <w:spacing w:val="-1"/>
                <w:sz w:val="30"/>
              </w:rPr>
              <w:t> </w:t>
            </w:r>
            <w:r>
              <w:rPr>
                <w:b/>
                <w:spacing w:val="-4"/>
                <w:sz w:val="30"/>
              </w:rPr>
              <w:t>Walk</w:t>
            </w:r>
          </w:p>
        </w:tc>
        <w:tc>
          <w:tcPr>
            <w:tcW w:w="976" w:type="dxa"/>
          </w:tcPr>
          <w:p>
            <w:pPr>
              <w:pStyle w:val="TableParagraph"/>
              <w:spacing w:before="78"/>
              <w:ind w:left="82"/>
              <w:rPr>
                <w:sz w:val="30"/>
              </w:rPr>
            </w:pPr>
            <w:r>
              <w:rPr>
                <w:spacing w:val="-10"/>
                <w:sz w:val="30"/>
              </w:rPr>
              <w:t>β</w:t>
            </w:r>
          </w:p>
        </w:tc>
        <w:tc>
          <w:tcPr>
            <w:tcW w:w="1439" w:type="dxa"/>
          </w:tcPr>
          <w:p>
            <w:pPr>
              <w:pStyle w:val="TableParagraph"/>
              <w:spacing w:before="78"/>
              <w:ind w:left="99"/>
              <w:rPr>
                <w:sz w:val="30"/>
              </w:rPr>
            </w:pPr>
            <w:r>
              <w:rPr>
                <w:spacing w:val="-2"/>
                <w:sz w:val="30"/>
              </w:rPr>
              <w:t>-0.28*</w:t>
            </w:r>
          </w:p>
        </w:tc>
        <w:tc>
          <w:tcPr>
            <w:tcW w:w="1448" w:type="dxa"/>
          </w:tcPr>
          <w:p>
            <w:pPr>
              <w:pStyle w:val="TableParagraph"/>
              <w:spacing w:before="78"/>
              <w:ind w:left="430"/>
              <w:jc w:val="left"/>
              <w:rPr>
                <w:sz w:val="30"/>
              </w:rPr>
            </w:pPr>
            <w:r>
              <w:rPr>
                <w:spacing w:val="-2"/>
                <w:sz w:val="30"/>
              </w:rPr>
              <w:t>-</w:t>
            </w:r>
            <w:r>
              <w:rPr>
                <w:spacing w:val="-4"/>
                <w:sz w:val="30"/>
              </w:rPr>
              <w:t>0.17</w:t>
            </w:r>
          </w:p>
        </w:tc>
        <w:tc>
          <w:tcPr>
            <w:tcW w:w="1247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28"/>
              <w:rPr>
                <w:sz w:val="30"/>
              </w:rPr>
            </w:pPr>
            <w:r>
              <w:rPr>
                <w:spacing w:val="-2"/>
                <w:sz w:val="30"/>
              </w:rPr>
              <w:t>-0.29*</w:t>
            </w:r>
          </w:p>
        </w:tc>
        <w:tc>
          <w:tcPr>
            <w:tcW w:w="137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78"/>
              <w:ind w:left="1" w:right="2"/>
              <w:rPr>
                <w:sz w:val="30"/>
              </w:rPr>
            </w:pPr>
            <w:r>
              <w:rPr>
                <w:spacing w:val="-2"/>
                <w:sz w:val="30"/>
              </w:rPr>
              <w:t>-</w:t>
            </w:r>
            <w:r>
              <w:rPr>
                <w:spacing w:val="-4"/>
                <w:sz w:val="30"/>
              </w:rPr>
              <w:t>0.03</w:t>
            </w:r>
          </w:p>
        </w:tc>
      </w:tr>
      <w:tr>
        <w:trPr>
          <w:trHeight w:val="620" w:hRule="atLeast"/>
        </w:trPr>
        <w:tc>
          <w:tcPr>
            <w:tcW w:w="2294" w:type="dxa"/>
          </w:tcPr>
          <w:p>
            <w:pPr>
              <w:pStyle w:val="TableParagraph"/>
              <w:spacing w:before="66"/>
              <w:ind w:left="1" w:right="1"/>
              <w:rPr>
                <w:b/>
                <w:sz w:val="30"/>
              </w:rPr>
            </w:pPr>
            <w:r>
              <w:rPr>
                <w:b/>
                <w:spacing w:val="-2"/>
                <w:sz w:val="30"/>
              </w:rPr>
              <w:t>(Fast)</w:t>
            </w:r>
          </w:p>
        </w:tc>
        <w:tc>
          <w:tcPr>
            <w:tcW w:w="976" w:type="dxa"/>
            <w:shd w:val="clear" w:color="auto" w:fill="D9E2F3"/>
          </w:tcPr>
          <w:p>
            <w:pPr>
              <w:pStyle w:val="TableParagraph"/>
              <w:spacing w:before="130"/>
              <w:ind w:left="82"/>
              <w:rPr>
                <w:sz w:val="30"/>
              </w:rPr>
            </w:pPr>
            <w:r>
              <w:rPr>
                <w:spacing w:val="-5"/>
                <w:sz w:val="30"/>
              </w:rPr>
              <w:t>ΔR</w:t>
            </w:r>
            <w:r>
              <w:rPr>
                <w:spacing w:val="-5"/>
                <w:sz w:val="30"/>
                <w:vertAlign w:val="superscript"/>
              </w:rPr>
              <w:t>2</w:t>
            </w:r>
          </w:p>
        </w:tc>
        <w:tc>
          <w:tcPr>
            <w:tcW w:w="1439" w:type="dxa"/>
            <w:shd w:val="clear" w:color="auto" w:fill="D9E2F3"/>
          </w:tcPr>
          <w:p>
            <w:pPr>
              <w:pStyle w:val="TableParagraph"/>
              <w:jc w:val="left"/>
              <w:rPr>
                <w:rFonts w:ascii="Times New Roman"/>
                <w:sz w:val="32"/>
              </w:rPr>
            </w:pPr>
          </w:p>
        </w:tc>
        <w:tc>
          <w:tcPr>
            <w:tcW w:w="1448" w:type="dxa"/>
            <w:shd w:val="clear" w:color="auto" w:fill="D9E2F3"/>
          </w:tcPr>
          <w:p>
            <w:pPr>
              <w:pStyle w:val="TableParagraph"/>
              <w:spacing w:before="130"/>
              <w:ind w:left="326"/>
              <w:jc w:val="left"/>
              <w:rPr>
                <w:sz w:val="30"/>
              </w:rPr>
            </w:pPr>
            <w:r>
              <w:rPr>
                <w:spacing w:val="-2"/>
                <w:sz w:val="30"/>
              </w:rPr>
              <w:t>0.16*</w:t>
            </w:r>
          </w:p>
        </w:tc>
        <w:tc>
          <w:tcPr>
            <w:tcW w:w="1247" w:type="dxa"/>
            <w:tcBorders>
              <w:right w:val="single" w:sz="4" w:space="0" w:color="000000"/>
            </w:tcBorders>
            <w:shd w:val="clear" w:color="auto" w:fill="D9E2F3"/>
          </w:tcPr>
          <w:p>
            <w:pPr>
              <w:pStyle w:val="TableParagraph"/>
              <w:jc w:val="left"/>
              <w:rPr>
                <w:rFonts w:ascii="Times New Roman"/>
                <w:sz w:val="32"/>
              </w:rPr>
            </w:pPr>
          </w:p>
        </w:tc>
        <w:tc>
          <w:tcPr>
            <w:tcW w:w="1372" w:type="dxa"/>
            <w:tcBorders>
              <w:left w:val="single" w:sz="4" w:space="0" w:color="000000"/>
            </w:tcBorders>
            <w:shd w:val="clear" w:color="auto" w:fill="D9E2F3"/>
          </w:tcPr>
          <w:p>
            <w:pPr>
              <w:pStyle w:val="TableParagraph"/>
              <w:spacing w:before="130"/>
              <w:ind w:left="1" w:right="2"/>
              <w:rPr>
                <w:sz w:val="30"/>
              </w:rPr>
            </w:pPr>
            <w:r>
              <w:rPr>
                <w:spacing w:val="-4"/>
                <w:sz w:val="30"/>
              </w:rPr>
              <w:t>0.00</w:t>
            </w:r>
          </w:p>
        </w:tc>
      </w:tr>
      <w:tr>
        <w:trPr>
          <w:trHeight w:val="516" w:hRule="atLeast"/>
        </w:trPr>
        <w:tc>
          <w:tcPr>
            <w:tcW w:w="2294" w:type="dxa"/>
          </w:tcPr>
          <w:p>
            <w:pPr>
              <w:pStyle w:val="TableParagraph"/>
              <w:spacing w:line="302" w:lineRule="exact" w:before="195"/>
              <w:ind w:right="1"/>
              <w:rPr>
                <w:b/>
                <w:sz w:val="30"/>
              </w:rPr>
            </w:pPr>
            <w:r>
              <w:rPr>
                <w:b/>
                <w:sz w:val="30"/>
              </w:rPr>
              <w:t>30ft.</w:t>
            </w:r>
            <w:r>
              <w:rPr>
                <w:b/>
                <w:spacing w:val="-1"/>
                <w:sz w:val="30"/>
              </w:rPr>
              <w:t> </w:t>
            </w:r>
            <w:r>
              <w:rPr>
                <w:b/>
                <w:spacing w:val="-4"/>
                <w:sz w:val="30"/>
              </w:rPr>
              <w:t>Walk</w:t>
            </w:r>
          </w:p>
        </w:tc>
        <w:tc>
          <w:tcPr>
            <w:tcW w:w="976" w:type="dxa"/>
          </w:tcPr>
          <w:p>
            <w:pPr>
              <w:pStyle w:val="TableParagraph"/>
              <w:spacing w:before="78"/>
              <w:ind w:left="82" w:right="1"/>
              <w:rPr>
                <w:sz w:val="30"/>
              </w:rPr>
            </w:pPr>
            <w:r>
              <w:rPr>
                <w:spacing w:val="-10"/>
                <w:sz w:val="30"/>
              </w:rPr>
              <w:t>β</w:t>
            </w:r>
          </w:p>
        </w:tc>
        <w:tc>
          <w:tcPr>
            <w:tcW w:w="1439" w:type="dxa"/>
          </w:tcPr>
          <w:p>
            <w:pPr>
              <w:pStyle w:val="TableParagraph"/>
              <w:spacing w:before="78"/>
              <w:ind w:left="99" w:right="1"/>
              <w:rPr>
                <w:sz w:val="30"/>
              </w:rPr>
            </w:pPr>
            <w:r>
              <w:rPr>
                <w:spacing w:val="-2"/>
                <w:sz w:val="30"/>
              </w:rPr>
              <w:t>-0.28*</w:t>
            </w:r>
          </w:p>
        </w:tc>
        <w:tc>
          <w:tcPr>
            <w:tcW w:w="1448" w:type="dxa"/>
          </w:tcPr>
          <w:p>
            <w:pPr>
              <w:pStyle w:val="TableParagraph"/>
              <w:spacing w:before="78"/>
              <w:ind w:left="475"/>
              <w:jc w:val="left"/>
              <w:rPr>
                <w:sz w:val="30"/>
              </w:rPr>
            </w:pPr>
            <w:r>
              <w:rPr>
                <w:spacing w:val="-4"/>
                <w:sz w:val="30"/>
              </w:rPr>
              <w:t>0.12</w:t>
            </w:r>
          </w:p>
        </w:tc>
        <w:tc>
          <w:tcPr>
            <w:tcW w:w="1247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28" w:right="1"/>
              <w:rPr>
                <w:sz w:val="30"/>
              </w:rPr>
            </w:pPr>
            <w:r>
              <w:rPr>
                <w:spacing w:val="-2"/>
                <w:sz w:val="30"/>
              </w:rPr>
              <w:t>-0.26*</w:t>
            </w:r>
          </w:p>
        </w:tc>
        <w:tc>
          <w:tcPr>
            <w:tcW w:w="137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78"/>
              <w:ind w:left="1" w:right="2"/>
              <w:rPr>
                <w:sz w:val="30"/>
              </w:rPr>
            </w:pPr>
            <w:r>
              <w:rPr>
                <w:spacing w:val="-2"/>
                <w:sz w:val="30"/>
              </w:rPr>
              <w:t>-0.31*</w:t>
            </w:r>
          </w:p>
        </w:tc>
      </w:tr>
      <w:tr>
        <w:trPr>
          <w:trHeight w:val="620" w:hRule="atLeast"/>
        </w:trPr>
        <w:tc>
          <w:tcPr>
            <w:tcW w:w="2294" w:type="dxa"/>
          </w:tcPr>
          <w:p>
            <w:pPr>
              <w:pStyle w:val="TableParagraph"/>
              <w:spacing w:before="66"/>
              <w:ind w:left="1" w:right="1"/>
              <w:rPr>
                <w:b/>
                <w:sz w:val="30"/>
              </w:rPr>
            </w:pPr>
            <w:r>
              <w:rPr>
                <w:b/>
                <w:spacing w:val="-2"/>
                <w:sz w:val="30"/>
              </w:rPr>
              <w:t>(Preferred)</w:t>
            </w:r>
          </w:p>
        </w:tc>
        <w:tc>
          <w:tcPr>
            <w:tcW w:w="976" w:type="dxa"/>
            <w:shd w:val="clear" w:color="auto" w:fill="D9E2F3"/>
          </w:tcPr>
          <w:p>
            <w:pPr>
              <w:pStyle w:val="TableParagraph"/>
              <w:spacing w:before="130"/>
              <w:ind w:left="82"/>
              <w:rPr>
                <w:sz w:val="30"/>
              </w:rPr>
            </w:pPr>
            <w:r>
              <w:rPr>
                <w:spacing w:val="-5"/>
                <w:sz w:val="30"/>
              </w:rPr>
              <w:t>ΔR</w:t>
            </w:r>
            <w:r>
              <w:rPr>
                <w:spacing w:val="-5"/>
                <w:sz w:val="30"/>
                <w:vertAlign w:val="superscript"/>
              </w:rPr>
              <w:t>2</w:t>
            </w:r>
          </w:p>
        </w:tc>
        <w:tc>
          <w:tcPr>
            <w:tcW w:w="1439" w:type="dxa"/>
            <w:shd w:val="clear" w:color="auto" w:fill="D9E2F3"/>
          </w:tcPr>
          <w:p>
            <w:pPr>
              <w:pStyle w:val="TableParagraph"/>
              <w:jc w:val="left"/>
              <w:rPr>
                <w:rFonts w:ascii="Times New Roman"/>
                <w:sz w:val="32"/>
              </w:rPr>
            </w:pPr>
          </w:p>
        </w:tc>
        <w:tc>
          <w:tcPr>
            <w:tcW w:w="1448" w:type="dxa"/>
            <w:shd w:val="clear" w:color="auto" w:fill="D9E2F3"/>
          </w:tcPr>
          <w:p>
            <w:pPr>
              <w:pStyle w:val="TableParagraph"/>
              <w:spacing w:before="130"/>
              <w:ind w:left="326"/>
              <w:jc w:val="left"/>
              <w:rPr>
                <w:sz w:val="30"/>
              </w:rPr>
            </w:pPr>
            <w:r>
              <w:rPr>
                <w:spacing w:val="-2"/>
                <w:sz w:val="30"/>
              </w:rPr>
              <w:t>0.12*</w:t>
            </w:r>
          </w:p>
        </w:tc>
        <w:tc>
          <w:tcPr>
            <w:tcW w:w="1247" w:type="dxa"/>
            <w:tcBorders>
              <w:right w:val="single" w:sz="4" w:space="0" w:color="000000"/>
            </w:tcBorders>
            <w:shd w:val="clear" w:color="auto" w:fill="D9E2F3"/>
          </w:tcPr>
          <w:p>
            <w:pPr>
              <w:pStyle w:val="TableParagraph"/>
              <w:jc w:val="left"/>
              <w:rPr>
                <w:rFonts w:ascii="Times New Roman"/>
                <w:sz w:val="32"/>
              </w:rPr>
            </w:pPr>
          </w:p>
        </w:tc>
        <w:tc>
          <w:tcPr>
            <w:tcW w:w="1372" w:type="dxa"/>
            <w:tcBorders>
              <w:left w:val="single" w:sz="4" w:space="0" w:color="000000"/>
            </w:tcBorders>
            <w:shd w:val="clear" w:color="auto" w:fill="D9E2F3"/>
          </w:tcPr>
          <w:p>
            <w:pPr>
              <w:pStyle w:val="TableParagraph"/>
              <w:spacing w:before="130"/>
              <w:ind w:left="2" w:right="2"/>
              <w:rPr>
                <w:sz w:val="30"/>
              </w:rPr>
            </w:pPr>
            <w:r>
              <w:rPr>
                <w:spacing w:val="-2"/>
                <w:sz w:val="30"/>
              </w:rPr>
              <w:t>0.08</w:t>
            </w:r>
            <w:r>
              <w:rPr>
                <w:spacing w:val="-2"/>
                <w:sz w:val="30"/>
                <w:vertAlign w:val="superscript"/>
              </w:rPr>
              <w:t>*</w:t>
            </w:r>
          </w:p>
        </w:tc>
      </w:tr>
      <w:tr>
        <w:trPr>
          <w:trHeight w:val="516" w:hRule="atLeast"/>
        </w:trPr>
        <w:tc>
          <w:tcPr>
            <w:tcW w:w="2294" w:type="dxa"/>
          </w:tcPr>
          <w:p>
            <w:pPr>
              <w:pStyle w:val="TableParagraph"/>
              <w:jc w:val="left"/>
              <w:rPr>
                <w:rFonts w:ascii="Times New Roman"/>
                <w:sz w:val="32"/>
              </w:rPr>
            </w:pPr>
          </w:p>
        </w:tc>
        <w:tc>
          <w:tcPr>
            <w:tcW w:w="976" w:type="dxa"/>
          </w:tcPr>
          <w:p>
            <w:pPr>
              <w:pStyle w:val="TableParagraph"/>
              <w:spacing w:before="78"/>
              <w:ind w:left="82" w:right="1"/>
              <w:rPr>
                <w:sz w:val="30"/>
              </w:rPr>
            </w:pPr>
            <w:r>
              <w:rPr>
                <w:spacing w:val="-10"/>
                <w:sz w:val="30"/>
              </w:rPr>
              <w:t>β</w:t>
            </w:r>
          </w:p>
        </w:tc>
        <w:tc>
          <w:tcPr>
            <w:tcW w:w="1439" w:type="dxa"/>
          </w:tcPr>
          <w:p>
            <w:pPr>
              <w:pStyle w:val="TableParagraph"/>
              <w:spacing w:before="78"/>
              <w:ind w:left="99" w:right="1"/>
              <w:rPr>
                <w:sz w:val="30"/>
              </w:rPr>
            </w:pPr>
            <w:r>
              <w:rPr>
                <w:spacing w:val="-2"/>
                <w:sz w:val="30"/>
              </w:rPr>
              <w:t>-0.29**</w:t>
            </w:r>
          </w:p>
        </w:tc>
        <w:tc>
          <w:tcPr>
            <w:tcW w:w="1448" w:type="dxa"/>
          </w:tcPr>
          <w:p>
            <w:pPr>
              <w:pStyle w:val="TableParagraph"/>
              <w:spacing w:before="78"/>
              <w:ind w:left="203"/>
              <w:jc w:val="left"/>
              <w:rPr>
                <w:sz w:val="30"/>
              </w:rPr>
            </w:pPr>
            <w:r>
              <w:rPr>
                <w:spacing w:val="-2"/>
                <w:sz w:val="30"/>
              </w:rPr>
              <w:t>-0.38***</w:t>
            </w:r>
          </w:p>
        </w:tc>
        <w:tc>
          <w:tcPr>
            <w:tcW w:w="1247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28" w:right="1"/>
              <w:rPr>
                <w:sz w:val="30"/>
              </w:rPr>
            </w:pPr>
            <w:r>
              <w:rPr>
                <w:spacing w:val="-2"/>
                <w:sz w:val="30"/>
              </w:rPr>
              <w:t>-</w:t>
            </w:r>
            <w:r>
              <w:rPr>
                <w:spacing w:val="-4"/>
                <w:sz w:val="30"/>
              </w:rPr>
              <w:t>0.06</w:t>
            </w:r>
          </w:p>
        </w:tc>
        <w:tc>
          <w:tcPr>
            <w:tcW w:w="137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78"/>
              <w:ind w:right="2"/>
              <w:rPr>
                <w:sz w:val="30"/>
              </w:rPr>
            </w:pPr>
            <w:r>
              <w:rPr>
                <w:spacing w:val="-2"/>
                <w:sz w:val="30"/>
              </w:rPr>
              <w:t>-0.31**</w:t>
            </w:r>
          </w:p>
        </w:tc>
      </w:tr>
      <w:tr>
        <w:trPr>
          <w:trHeight w:val="615" w:hRule="atLeast"/>
        </w:trPr>
        <w:tc>
          <w:tcPr>
            <w:tcW w:w="2294" w:type="dxa"/>
            <w:tcBorders>
              <w:bottom w:val="single" w:sz="4" w:space="0" w:color="4472C4"/>
            </w:tcBorders>
          </w:tcPr>
          <w:p>
            <w:pPr>
              <w:pStyle w:val="TableParagraph"/>
              <w:spacing w:line="238" w:lineRule="exact"/>
              <w:ind w:right="1"/>
              <w:rPr>
                <w:b/>
                <w:sz w:val="30"/>
              </w:rPr>
            </w:pPr>
            <w:r>
              <w:rPr>
                <w:b/>
                <w:spacing w:val="-5"/>
                <w:sz w:val="30"/>
              </w:rPr>
              <w:t>CPF</w:t>
            </w:r>
          </w:p>
        </w:tc>
        <w:tc>
          <w:tcPr>
            <w:tcW w:w="976" w:type="dxa"/>
            <w:tcBorders>
              <w:bottom w:val="single" w:sz="4" w:space="0" w:color="4472C4"/>
            </w:tcBorders>
            <w:shd w:val="clear" w:color="auto" w:fill="D9E2F3"/>
          </w:tcPr>
          <w:p>
            <w:pPr>
              <w:pStyle w:val="TableParagraph"/>
              <w:spacing w:before="130"/>
              <w:ind w:left="82" w:right="1"/>
              <w:rPr>
                <w:sz w:val="30"/>
              </w:rPr>
            </w:pPr>
            <w:r>
              <w:rPr>
                <w:spacing w:val="-5"/>
                <w:sz w:val="30"/>
              </w:rPr>
              <w:t>ΔR</w:t>
            </w:r>
            <w:r>
              <w:rPr>
                <w:spacing w:val="-5"/>
                <w:sz w:val="30"/>
                <w:vertAlign w:val="superscript"/>
              </w:rPr>
              <w:t>2</w:t>
            </w:r>
          </w:p>
        </w:tc>
        <w:tc>
          <w:tcPr>
            <w:tcW w:w="1439" w:type="dxa"/>
            <w:tcBorders>
              <w:bottom w:val="single" w:sz="4" w:space="0" w:color="4472C4"/>
            </w:tcBorders>
            <w:shd w:val="clear" w:color="auto" w:fill="D9E2F3"/>
          </w:tcPr>
          <w:p>
            <w:pPr>
              <w:pStyle w:val="TableParagraph"/>
              <w:jc w:val="left"/>
              <w:rPr>
                <w:rFonts w:ascii="Times New Roman"/>
                <w:sz w:val="32"/>
              </w:rPr>
            </w:pPr>
          </w:p>
        </w:tc>
        <w:tc>
          <w:tcPr>
            <w:tcW w:w="1448" w:type="dxa"/>
            <w:tcBorders>
              <w:bottom w:val="single" w:sz="4" w:space="0" w:color="4472C4"/>
            </w:tcBorders>
            <w:shd w:val="clear" w:color="auto" w:fill="D9E2F3"/>
          </w:tcPr>
          <w:p>
            <w:pPr>
              <w:pStyle w:val="TableParagraph"/>
              <w:spacing w:before="130"/>
              <w:ind w:left="176"/>
              <w:jc w:val="left"/>
              <w:rPr>
                <w:sz w:val="30"/>
              </w:rPr>
            </w:pPr>
            <w:r>
              <w:rPr>
                <w:spacing w:val="-2"/>
                <w:sz w:val="30"/>
              </w:rPr>
              <w:t>0.33***</w:t>
            </w:r>
          </w:p>
        </w:tc>
        <w:tc>
          <w:tcPr>
            <w:tcW w:w="1247" w:type="dxa"/>
            <w:tcBorders>
              <w:bottom w:val="single" w:sz="4" w:space="0" w:color="4472C4"/>
              <w:right w:val="single" w:sz="4" w:space="0" w:color="000000"/>
            </w:tcBorders>
            <w:shd w:val="clear" w:color="auto" w:fill="D9E2F3"/>
          </w:tcPr>
          <w:p>
            <w:pPr>
              <w:pStyle w:val="TableParagraph"/>
              <w:jc w:val="left"/>
              <w:rPr>
                <w:rFonts w:ascii="Times New Roman"/>
                <w:sz w:val="32"/>
              </w:rPr>
            </w:pP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4472C4"/>
            </w:tcBorders>
            <w:shd w:val="clear" w:color="auto" w:fill="D9E2F3"/>
          </w:tcPr>
          <w:p>
            <w:pPr>
              <w:pStyle w:val="TableParagraph"/>
              <w:spacing w:before="130"/>
              <w:ind w:left="1" w:right="2"/>
              <w:rPr>
                <w:sz w:val="30"/>
              </w:rPr>
            </w:pPr>
            <w:r>
              <w:rPr>
                <w:spacing w:val="-2"/>
                <w:sz w:val="30"/>
              </w:rPr>
              <w:t>0.08**</w:t>
            </w:r>
          </w:p>
        </w:tc>
      </w:tr>
    </w:tbl>
    <w:p>
      <w:pPr>
        <w:spacing w:line="309" w:lineRule="exact" w:before="32"/>
        <w:ind w:left="346" w:right="0" w:firstLine="0"/>
        <w:jc w:val="left"/>
        <w:rPr>
          <w:sz w:val="25"/>
        </w:rPr>
      </w:pPr>
      <w:r>
        <w:rPr>
          <w:sz w:val="25"/>
        </w:rPr>
        <w:t>Note: Coefficients are</w:t>
      </w:r>
      <w:r>
        <w:rPr>
          <w:spacing w:val="-1"/>
          <w:sz w:val="25"/>
        </w:rPr>
        <w:t> </w:t>
      </w:r>
      <w:r>
        <w:rPr>
          <w:sz w:val="25"/>
        </w:rPr>
        <w:t>from</w:t>
      </w:r>
      <w:r>
        <w:rPr>
          <w:spacing w:val="2"/>
          <w:sz w:val="25"/>
        </w:rPr>
        <w:t> </w:t>
      </w:r>
      <w:r>
        <w:rPr>
          <w:sz w:val="25"/>
        </w:rPr>
        <w:t>final 2-step</w:t>
      </w:r>
      <w:r>
        <w:rPr>
          <w:spacing w:val="1"/>
          <w:sz w:val="25"/>
        </w:rPr>
        <w:t> </w:t>
      </w:r>
      <w:r>
        <w:rPr>
          <w:sz w:val="25"/>
        </w:rPr>
        <w:t>model; </w:t>
      </w:r>
      <w:r>
        <w:rPr>
          <w:position w:val="8"/>
          <w:sz w:val="17"/>
        </w:rPr>
        <w:t>+</w:t>
      </w:r>
      <w:r>
        <w:rPr>
          <w:i/>
          <w:sz w:val="25"/>
        </w:rPr>
        <w:t>p</w:t>
      </w:r>
      <w:r>
        <w:rPr>
          <w:i/>
          <w:spacing w:val="1"/>
          <w:sz w:val="25"/>
        </w:rPr>
        <w:t> </w:t>
      </w:r>
      <w:r>
        <w:rPr>
          <w:sz w:val="25"/>
        </w:rPr>
        <w:t>&lt;</w:t>
      </w:r>
      <w:r>
        <w:rPr>
          <w:spacing w:val="1"/>
          <w:sz w:val="25"/>
        </w:rPr>
        <w:t> </w:t>
      </w:r>
      <w:r>
        <w:rPr>
          <w:sz w:val="25"/>
        </w:rPr>
        <w:t>0.10,</w:t>
      </w:r>
      <w:r>
        <w:rPr>
          <w:spacing w:val="-1"/>
          <w:sz w:val="25"/>
        </w:rPr>
        <w:t> </w:t>
      </w:r>
      <w:r>
        <w:rPr>
          <w:sz w:val="25"/>
        </w:rPr>
        <w:t>*</w:t>
      </w:r>
      <w:r>
        <w:rPr>
          <w:i/>
          <w:sz w:val="25"/>
        </w:rPr>
        <w:t>p</w:t>
      </w:r>
      <w:r>
        <w:rPr>
          <w:i/>
          <w:spacing w:val="2"/>
          <w:sz w:val="25"/>
        </w:rPr>
        <w:t> </w:t>
      </w:r>
      <w:r>
        <w:rPr>
          <w:sz w:val="25"/>
        </w:rPr>
        <w:t>&lt; 0.05,</w:t>
      </w:r>
      <w:r>
        <w:rPr>
          <w:spacing w:val="1"/>
          <w:sz w:val="25"/>
        </w:rPr>
        <w:t> </w:t>
      </w:r>
      <w:r>
        <w:rPr>
          <w:sz w:val="25"/>
        </w:rPr>
        <w:t>**</w:t>
      </w:r>
      <w:r>
        <w:rPr>
          <w:i/>
          <w:sz w:val="25"/>
        </w:rPr>
        <w:t>p</w:t>
      </w:r>
      <w:r>
        <w:rPr>
          <w:i/>
          <w:spacing w:val="1"/>
          <w:sz w:val="25"/>
        </w:rPr>
        <w:t> </w:t>
      </w:r>
      <w:r>
        <w:rPr>
          <w:sz w:val="25"/>
        </w:rPr>
        <w:t>&lt;</w:t>
      </w:r>
      <w:r>
        <w:rPr>
          <w:spacing w:val="1"/>
          <w:sz w:val="25"/>
        </w:rPr>
        <w:t> </w:t>
      </w:r>
      <w:r>
        <w:rPr>
          <w:spacing w:val="-2"/>
          <w:sz w:val="25"/>
        </w:rPr>
        <w:t>0.01,</w:t>
      </w:r>
    </w:p>
    <w:p>
      <w:pPr>
        <w:spacing w:line="305" w:lineRule="exact" w:before="0"/>
        <w:ind w:left="346" w:right="0" w:firstLine="0"/>
        <w:jc w:val="left"/>
        <w:rPr>
          <w:sz w:val="25"/>
        </w:rPr>
      </w:pPr>
      <w:r>
        <w:rPr>
          <w:sz w:val="25"/>
        </w:rPr>
        <w:t>***</w:t>
      </w:r>
      <w:r>
        <w:rPr>
          <w:i/>
          <w:sz w:val="25"/>
        </w:rPr>
        <w:t>p</w:t>
      </w:r>
      <w:r>
        <w:rPr>
          <w:i/>
          <w:spacing w:val="1"/>
          <w:sz w:val="25"/>
        </w:rPr>
        <w:t> </w:t>
      </w:r>
      <w:r>
        <w:rPr>
          <w:spacing w:val="-2"/>
          <w:sz w:val="25"/>
        </w:rPr>
        <w:t>&lt;0.001</w:t>
      </w:r>
    </w:p>
    <w:p>
      <w:pPr>
        <w:pStyle w:val="BodyText"/>
        <w:spacing w:before="11"/>
        <w:rPr>
          <w:sz w:val="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13293836</wp:posOffset>
                </wp:positionH>
                <wp:positionV relativeFrom="paragraph">
                  <wp:posOffset>77557</wp:posOffset>
                </wp:positionV>
                <wp:extent cx="5697855" cy="357505"/>
                <wp:effectExtent l="0" t="0" r="0" b="0"/>
                <wp:wrapTopAndBottom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5697855" cy="357505"/>
                          <a:chExt cx="5697855" cy="357505"/>
                        </a:xfrm>
                      </wpg:grpSpPr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7" y="1395"/>
                            <a:ext cx="5694766" cy="3546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Textbox 29"/>
                        <wps:cNvSpPr txBox="1"/>
                        <wps:spPr>
                          <a:xfrm>
                            <a:off x="1396" y="1396"/>
                            <a:ext cx="5695315" cy="354965"/>
                          </a:xfrm>
                          <a:prstGeom prst="rect">
                            <a:avLst/>
                          </a:prstGeom>
                          <a:ln w="2792">
                            <a:solidFill>
                              <a:srgbClr val="4472C4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0"/>
                                <w:ind w:left="1" w:right="1" w:firstLine="0"/>
                                <w:jc w:val="center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40"/>
                                </w:rPr>
                                <w:t>CONCLUSION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46.758789pt;margin-top:6.106866pt;width:448.65pt;height:28.15pt;mso-position-horizontal-relative:page;mso-position-vertical-relative:paragraph;z-index:-15723520;mso-wrap-distance-left:0;mso-wrap-distance-right:0" id="docshapegroup22" coordorigin="20935,122" coordsize="8973,563">
                <v:shape style="position:absolute;left:20937;top:124;width:8969;height:559" type="#_x0000_t75" id="docshape23" stroked="false">
                  <v:imagedata r:id="rId6" o:title=""/>
                </v:shape>
                <v:shape style="position:absolute;left:20937;top:124;width:8969;height:559" type="#_x0000_t202" id="docshape24" filled="false" stroked="true" strokeweight=".219861pt" strokecolor="#4472c4">
                  <v:textbox inset="0,0,0,0">
                    <w:txbxContent>
                      <w:p>
                        <w:pPr>
                          <w:spacing w:before="30"/>
                          <w:ind w:left="1" w:right="1" w:firstLine="0"/>
                          <w:jc w:val="center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spacing w:val="-2"/>
                            <w:sz w:val="40"/>
                          </w:rPr>
                          <w:t>CONCLUSION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ListParagraph"/>
        <w:numPr>
          <w:ilvl w:val="1"/>
          <w:numId w:val="1"/>
        </w:numPr>
        <w:tabs>
          <w:tab w:pos="631" w:val="left" w:leader="none"/>
        </w:tabs>
        <w:spacing w:line="240" w:lineRule="auto" w:before="134" w:after="0"/>
        <w:ind w:left="631" w:right="761" w:hanging="381"/>
        <w:jc w:val="left"/>
        <w:rPr>
          <w:sz w:val="30"/>
        </w:rPr>
      </w:pPr>
      <w:r>
        <w:rPr>
          <w:sz w:val="30"/>
        </w:rPr>
        <w:t>Preferred velocity did not have complex instructions—may have enabled participants to ruminate about their pain</w:t>
      </w:r>
    </w:p>
    <w:p>
      <w:pPr>
        <w:pStyle w:val="ListParagraph"/>
        <w:numPr>
          <w:ilvl w:val="1"/>
          <w:numId w:val="1"/>
        </w:numPr>
        <w:tabs>
          <w:tab w:pos="629" w:val="left" w:leader="none"/>
          <w:tab w:pos="631" w:val="left" w:leader="none"/>
        </w:tabs>
        <w:spacing w:line="240" w:lineRule="auto" w:before="201" w:after="0"/>
        <w:ind w:left="631" w:right="1232" w:hanging="381"/>
        <w:jc w:val="both"/>
        <w:rPr>
          <w:sz w:val="30"/>
        </w:rPr>
      </w:pPr>
      <w:r>
        <w:rPr>
          <w:sz w:val="30"/>
        </w:rPr>
        <w:t>Other physical assessments not performed on a daily basis-- participants may have been distracted by the instructions to perform to the best of their ability</w:t>
      </w:r>
    </w:p>
    <w:p>
      <w:pPr>
        <w:pStyle w:val="ListParagraph"/>
        <w:numPr>
          <w:ilvl w:val="1"/>
          <w:numId w:val="1"/>
        </w:numPr>
        <w:tabs>
          <w:tab w:pos="631" w:val="left" w:leader="none"/>
        </w:tabs>
        <w:spacing w:line="240" w:lineRule="auto" w:before="201" w:after="0"/>
        <w:ind w:left="631" w:right="698" w:hanging="381"/>
        <w:jc w:val="left"/>
        <w:rPr>
          <w:sz w:val="30"/>
        </w:rPr>
      </w:pPr>
      <w:r>
        <w:rPr>
          <w:sz w:val="30"/>
        </w:rPr>
        <w:t>Results suggest that people with chronic pain work through pain catastrophizing by focusing on other challenging tasks or skills</w:t>
      </w:r>
    </w:p>
    <w:p>
      <w:pPr>
        <w:pStyle w:val="BodyText"/>
        <w:spacing w:before="160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13214956</wp:posOffset>
                </wp:positionH>
                <wp:positionV relativeFrom="paragraph">
                  <wp:posOffset>272601</wp:posOffset>
                </wp:positionV>
                <wp:extent cx="5697855" cy="357505"/>
                <wp:effectExtent l="0" t="0" r="0" b="0"/>
                <wp:wrapTopAndBottom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5697855" cy="357505"/>
                          <a:chExt cx="5697855" cy="357505"/>
                        </a:xfrm>
                      </wpg:grpSpPr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6" y="1395"/>
                            <a:ext cx="5694766" cy="3546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Textbox 32"/>
                        <wps:cNvSpPr txBox="1"/>
                        <wps:spPr>
                          <a:xfrm>
                            <a:off x="1396" y="1396"/>
                            <a:ext cx="5695315" cy="354965"/>
                          </a:xfrm>
                          <a:prstGeom prst="rect">
                            <a:avLst/>
                          </a:prstGeom>
                          <a:ln w="2792">
                            <a:solidFill>
                              <a:srgbClr val="4472C4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0"/>
                                <w:ind w:left="1" w:right="1" w:firstLine="0"/>
                                <w:jc w:val="center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>FUTURE</w:t>
                              </w:r>
                              <w:r>
                                <w:rPr>
                                  <w:b/>
                                  <w:spacing w:val="13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40"/>
                                </w:rPr>
                                <w:t>RESEARCH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40.547729pt;margin-top:21.464718pt;width:448.65pt;height:28.15pt;mso-position-horizontal-relative:page;mso-position-vertical-relative:paragraph;z-index:-15723008;mso-wrap-distance-left:0;mso-wrap-distance-right:0" id="docshapegroup25" coordorigin="20811,429" coordsize="8973,563">
                <v:shape style="position:absolute;left:20813;top:431;width:8969;height:559" type="#_x0000_t75" id="docshape26" stroked="false">
                  <v:imagedata r:id="rId13" o:title=""/>
                </v:shape>
                <v:shape style="position:absolute;left:20813;top:431;width:8969;height:559" type="#_x0000_t202" id="docshape27" filled="false" stroked="true" strokeweight=".219861pt" strokecolor="#4472c4">
                  <v:textbox inset="0,0,0,0">
                    <w:txbxContent>
                      <w:p>
                        <w:pPr>
                          <w:spacing w:before="30"/>
                          <w:ind w:left="1" w:right="1" w:firstLine="0"/>
                          <w:jc w:val="center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sz w:val="40"/>
                          </w:rPr>
                          <w:t>FUTURE</w:t>
                        </w:r>
                        <w:r>
                          <w:rPr>
                            <w:b/>
                            <w:spacing w:val="13"/>
                            <w:sz w:val="40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40"/>
                          </w:rPr>
                          <w:t>RESEARCH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506" w:val="left" w:leader="none"/>
        </w:tabs>
        <w:spacing w:line="240" w:lineRule="auto" w:before="158" w:after="0"/>
        <w:ind w:left="506" w:right="0" w:hanging="380"/>
        <w:jc w:val="left"/>
        <w:rPr>
          <w:sz w:val="30"/>
        </w:rPr>
      </w:pPr>
      <w:r>
        <w:rPr>
          <w:sz w:val="30"/>
        </w:rPr>
        <w:t>Focus</w:t>
      </w:r>
      <w:r>
        <w:rPr>
          <w:spacing w:val="3"/>
          <w:sz w:val="30"/>
        </w:rPr>
        <w:t> </w:t>
      </w:r>
      <w:r>
        <w:rPr>
          <w:sz w:val="30"/>
        </w:rPr>
        <w:t>on</w:t>
      </w:r>
      <w:r>
        <w:rPr>
          <w:spacing w:val="4"/>
          <w:sz w:val="30"/>
        </w:rPr>
        <w:t> </w:t>
      </w:r>
      <w:r>
        <w:rPr>
          <w:sz w:val="30"/>
        </w:rPr>
        <w:t>levels of</w:t>
      </w:r>
      <w:r>
        <w:rPr>
          <w:spacing w:val="2"/>
          <w:sz w:val="30"/>
        </w:rPr>
        <w:t> </w:t>
      </w:r>
      <w:r>
        <w:rPr>
          <w:sz w:val="30"/>
        </w:rPr>
        <w:t>difficulty</w:t>
      </w:r>
      <w:r>
        <w:rPr>
          <w:spacing w:val="-1"/>
          <w:sz w:val="30"/>
        </w:rPr>
        <w:t> </w:t>
      </w:r>
      <w:r>
        <w:rPr>
          <w:sz w:val="30"/>
        </w:rPr>
        <w:t>of</w:t>
      </w:r>
      <w:r>
        <w:rPr>
          <w:spacing w:val="75"/>
          <w:sz w:val="30"/>
        </w:rPr>
        <w:t> </w:t>
      </w:r>
      <w:r>
        <w:rPr>
          <w:sz w:val="30"/>
        </w:rPr>
        <w:t>instructions for</w:t>
      </w:r>
      <w:r>
        <w:rPr>
          <w:spacing w:val="3"/>
          <w:sz w:val="30"/>
        </w:rPr>
        <w:t> </w:t>
      </w:r>
      <w:r>
        <w:rPr>
          <w:sz w:val="30"/>
        </w:rPr>
        <w:t>challenging</w:t>
      </w:r>
      <w:r>
        <w:rPr>
          <w:spacing w:val="-1"/>
          <w:sz w:val="30"/>
        </w:rPr>
        <w:t> </w:t>
      </w:r>
      <w:r>
        <w:rPr>
          <w:spacing w:val="-2"/>
          <w:sz w:val="30"/>
        </w:rPr>
        <w:t>tasks</w:t>
      </w:r>
    </w:p>
    <w:p>
      <w:pPr>
        <w:pStyle w:val="ListParagraph"/>
        <w:numPr>
          <w:ilvl w:val="1"/>
          <w:numId w:val="1"/>
        </w:numPr>
        <w:tabs>
          <w:tab w:pos="1807" w:val="left" w:leader="none"/>
        </w:tabs>
        <w:spacing w:line="240" w:lineRule="auto" w:before="202" w:after="0"/>
        <w:ind w:left="1807" w:right="0" w:hanging="380"/>
        <w:jc w:val="left"/>
        <w:rPr>
          <w:sz w:val="30"/>
        </w:rPr>
      </w:pPr>
      <w:r>
        <w:rPr>
          <w:sz w:val="30"/>
        </w:rPr>
        <w:t>May</w:t>
      </w:r>
      <w:r>
        <w:rPr>
          <w:spacing w:val="-1"/>
          <w:sz w:val="30"/>
        </w:rPr>
        <w:t> </w:t>
      </w:r>
      <w:r>
        <w:rPr>
          <w:sz w:val="30"/>
        </w:rPr>
        <w:t>act</w:t>
      </w:r>
      <w:r>
        <w:rPr>
          <w:spacing w:val="1"/>
          <w:sz w:val="30"/>
        </w:rPr>
        <w:t> </w:t>
      </w:r>
      <w:r>
        <w:rPr>
          <w:sz w:val="30"/>
        </w:rPr>
        <w:t>as</w:t>
      </w:r>
      <w:r>
        <w:rPr>
          <w:spacing w:val="1"/>
          <w:sz w:val="30"/>
        </w:rPr>
        <w:t> </w:t>
      </w:r>
      <w:r>
        <w:rPr>
          <w:sz w:val="30"/>
        </w:rPr>
        <w:t>distraction for</w:t>
      </w:r>
      <w:r>
        <w:rPr>
          <w:spacing w:val="2"/>
          <w:sz w:val="30"/>
        </w:rPr>
        <w:t> </w:t>
      </w:r>
      <w:r>
        <w:rPr>
          <w:sz w:val="30"/>
        </w:rPr>
        <w:t>people</w:t>
      </w:r>
      <w:r>
        <w:rPr>
          <w:spacing w:val="1"/>
          <w:sz w:val="30"/>
        </w:rPr>
        <w:t> </w:t>
      </w:r>
      <w:r>
        <w:rPr>
          <w:sz w:val="30"/>
        </w:rPr>
        <w:t>with</w:t>
      </w:r>
      <w:r>
        <w:rPr>
          <w:spacing w:val="1"/>
          <w:sz w:val="30"/>
        </w:rPr>
        <w:t> </w:t>
      </w:r>
      <w:r>
        <w:rPr>
          <w:sz w:val="30"/>
        </w:rPr>
        <w:t>chronic </w:t>
      </w:r>
      <w:r>
        <w:rPr>
          <w:spacing w:val="-4"/>
          <w:sz w:val="30"/>
        </w:rPr>
        <w:t>pain</w:t>
      </w:r>
    </w:p>
    <w:p>
      <w:pPr>
        <w:pStyle w:val="ListParagraph"/>
        <w:numPr>
          <w:ilvl w:val="1"/>
          <w:numId w:val="1"/>
        </w:numPr>
        <w:tabs>
          <w:tab w:pos="1807" w:val="left" w:leader="none"/>
        </w:tabs>
        <w:spacing w:line="240" w:lineRule="auto" w:before="202" w:after="0"/>
        <w:ind w:left="1807" w:right="527" w:hanging="381"/>
        <w:jc w:val="left"/>
        <w:rPr>
          <w:sz w:val="30"/>
        </w:rPr>
      </w:pPr>
      <w:r>
        <w:rPr>
          <w:sz w:val="30"/>
        </w:rPr>
        <w:t>See how pain catastrophizing is altered as a result of the complexity of the instructions</w:t>
      </w:r>
    </w:p>
    <w:p>
      <w:pPr>
        <w:pStyle w:val="ListParagraph"/>
        <w:numPr>
          <w:ilvl w:val="0"/>
          <w:numId w:val="1"/>
        </w:numPr>
        <w:tabs>
          <w:tab w:pos="507" w:val="left" w:leader="none"/>
        </w:tabs>
        <w:spacing w:line="240" w:lineRule="auto" w:before="200" w:after="0"/>
        <w:ind w:left="507" w:right="460" w:hanging="381"/>
        <w:jc w:val="left"/>
        <w:rPr>
          <w:sz w:val="30"/>
        </w:rPr>
      </w:pPr>
      <w:r>
        <w:rPr>
          <w:sz w:val="30"/>
        </w:rPr>
        <w:t>Should see if reducing pain catastrophizing scores will reduce levels of depression and anxiety in people with fibromyalgia</w:t>
      </w:r>
    </w:p>
    <w:sectPr>
      <w:type w:val="continuous"/>
      <w:pgSz w:w="31660" w:h="23750" w:orient="landscape"/>
      <w:pgMar w:top="680" w:bottom="0" w:left="1680" w:right="1640"/>
      <w:cols w:num="3" w:equalWidth="0">
        <w:col w:w="9135" w:space="472"/>
        <w:col w:w="8744" w:space="721"/>
        <w:col w:w="926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57" w:hanging="413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0"/>
        <w:szCs w:val="3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65" w:hanging="4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70" w:hanging="4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75" w:hanging="4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80" w:hanging="4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486" w:hanging="4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891" w:hanging="4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96" w:hanging="4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701" w:hanging="413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555" w:hanging="38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1"/>
        <w:sz w:val="30"/>
        <w:szCs w:val="3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82" w:hanging="38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1"/>
        <w:sz w:val="30"/>
        <w:szCs w:val="3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0" w:hanging="38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00" w:hanging="38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3" w:hanging="38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1554" w:hanging="38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3231" w:hanging="38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4908" w:hanging="38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6585" w:hanging="381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30"/>
      <w:szCs w:val="3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893" w:lineRule="exact"/>
      <w:ind w:left="3100"/>
      <w:jc w:val="center"/>
    </w:pPr>
    <w:rPr>
      <w:rFonts w:ascii="Calibri" w:hAnsi="Calibri" w:eastAsia="Calibri" w:cs="Calibri"/>
      <w:b/>
      <w:bCs/>
      <w:sz w:val="81"/>
      <w:szCs w:val="81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01"/>
      <w:ind w:left="507" w:hanging="381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CSU Fullerton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zz-Taneja, Priyanka</dc:creator>
  <dc:title>PowerPoint Presentation</dc:title>
  <dcterms:created xsi:type="dcterms:W3CDTF">2026-09-28T21:45:25Z</dcterms:created>
  <dcterms:modified xsi:type="dcterms:W3CDTF">2026-09-28T21:45:25Z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2018-04-09T00:00:00Z</vt:filetime>
  </property>
  <property fmtid="{D5CDD505-2E9C-101B-9397-08002B2CF9AE}" pid="3" name="Creator">
    <vt:lpwstr>Acrobat PDFMaker 15 for PowerPoint</vt:lpwstr>
  </property>
  <property fmtid="{D5CDD505-2E9C-101B-9397-08002B2CF9AE}" pid="4" name="LastSaved">
    <vt:filetime>2026-09-28T00:00:00Z</vt:filetime>
  </property>
  <property fmtid="{D5CDD505-2E9C-101B-9397-08002B2CF9AE}" pid="5" name="Producer">
    <vt:lpwstr>Adobe PDF Library 15.0</vt:lpwstr>
  </property>
</Properties>
</file>